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B0905" w14:textId="2CAE4FD1" w:rsidR="5A01B61E" w:rsidRDefault="5A01B61E" w:rsidP="0E3DD260">
      <w:pPr>
        <w:spacing w:after="0" w:line="240" w:lineRule="auto"/>
        <w:rPr>
          <w:rFonts w:eastAsia="Segoe UI"/>
          <w:color w:val="000000"/>
        </w:rPr>
      </w:pPr>
      <w:r w:rsidRPr="002C5B84">
        <w:rPr>
          <w:rFonts w:eastAsia="Segoe UI"/>
          <w:color w:val="000000"/>
        </w:rPr>
        <w:t xml:space="preserve">This framework was developed in 2023-24 by the Pacific Education Institute (PEI) with funding from Career Connect Washington. The writing team included CTE teachers representing Highline, Tukwila, and Methow Valley </w:t>
      </w:r>
      <w:r w:rsidR="00BE4E60" w:rsidRPr="002C5B84">
        <w:rPr>
          <w:rFonts w:eastAsia="Segoe UI"/>
          <w:color w:val="000000"/>
        </w:rPr>
        <w:t>S</w:t>
      </w:r>
      <w:r w:rsidRPr="002C5B84">
        <w:rPr>
          <w:rFonts w:eastAsia="Segoe UI"/>
          <w:color w:val="000000"/>
        </w:rPr>
        <w:t xml:space="preserve">chool </w:t>
      </w:r>
      <w:r w:rsidR="00BE4E60" w:rsidRPr="002C5B84">
        <w:rPr>
          <w:rFonts w:eastAsia="Segoe UI"/>
          <w:color w:val="000000"/>
        </w:rPr>
        <w:t>D</w:t>
      </w:r>
      <w:r w:rsidRPr="002C5B84">
        <w:rPr>
          <w:rFonts w:eastAsia="Segoe UI"/>
          <w:color w:val="000000"/>
        </w:rPr>
        <w:t xml:space="preserve">istricts. Additional writing support was provided by representatives from Outdoor Schools Washington, Association of Washington School Principals, Colville Confederated Tribes, Washington Teacher Academies, ESD 112, OSPI including OSPI’s Office of Native Education, and Central Washington University. </w:t>
      </w:r>
      <w:proofErr w:type="gramStart"/>
      <w:r w:rsidRPr="002C5B84">
        <w:rPr>
          <w:rFonts w:eastAsia="Segoe UI"/>
          <w:color w:val="000000"/>
        </w:rPr>
        <w:t>This working</w:t>
      </w:r>
      <w:proofErr w:type="gramEnd"/>
      <w:r w:rsidRPr="002C5B84">
        <w:rPr>
          <w:rFonts w:eastAsia="Segoe UI"/>
          <w:color w:val="000000"/>
        </w:rPr>
        <w:t xml:space="preserve"> document will be periodically updated while working with CTE teachers across Washington State to provide local resources and relevant materials and opportunities to engage youth in learning about careers in education in Washington State.</w:t>
      </w:r>
    </w:p>
    <w:p w14:paraId="74E187B3" w14:textId="77777777" w:rsidR="00582E80" w:rsidRPr="002C5B84" w:rsidRDefault="00582E80" w:rsidP="0E3DD260">
      <w:pPr>
        <w:spacing w:after="0" w:line="240" w:lineRule="auto"/>
        <w:rPr>
          <w:rFonts w:eastAsia="Segoe UI"/>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2C5B84" w14:paraId="613600CA" w14:textId="77777777" w:rsidTr="13AF2B25">
        <w:trPr>
          <w:trHeight w:val="288"/>
          <w:jc w:val="center"/>
        </w:trPr>
        <w:tc>
          <w:tcPr>
            <w:tcW w:w="15019" w:type="dxa"/>
            <w:gridSpan w:val="3"/>
            <w:shd w:val="clear" w:color="auto" w:fill="0D5761" w:themeFill="accent1"/>
          </w:tcPr>
          <w:p w14:paraId="498728D3" w14:textId="77777777" w:rsidR="007C5043" w:rsidRPr="002C5B84" w:rsidRDefault="007C5043" w:rsidP="00416FAB">
            <w:pPr>
              <w:pStyle w:val="Header"/>
              <w:spacing w:before="60" w:after="60"/>
              <w:jc w:val="center"/>
              <w:rPr>
                <w:b/>
                <w:bCs/>
                <w:color w:val="FFFFFF" w:themeColor="background1"/>
              </w:rPr>
            </w:pPr>
            <w:r w:rsidRPr="002C5B84">
              <w:rPr>
                <w:b/>
                <w:bCs/>
                <w:color w:val="FFFFFF" w:themeColor="background1"/>
              </w:rPr>
              <w:t>Course Information</w:t>
            </w:r>
          </w:p>
        </w:tc>
      </w:tr>
      <w:tr w:rsidR="007C5043" w:rsidRPr="002C5B84" w14:paraId="49A8EEF2" w14:textId="77777777" w:rsidTr="13AF2B25">
        <w:trPr>
          <w:trHeight w:val="152"/>
          <w:jc w:val="center"/>
        </w:trPr>
        <w:tc>
          <w:tcPr>
            <w:tcW w:w="7549" w:type="dxa"/>
            <w:gridSpan w:val="2"/>
            <w:shd w:val="clear" w:color="auto" w:fill="auto"/>
          </w:tcPr>
          <w:p w14:paraId="6FC932ED" w14:textId="27C89150" w:rsidR="007C5043" w:rsidRPr="002C5B84" w:rsidRDefault="007C5043" w:rsidP="64B40FDA">
            <w:pPr>
              <w:pStyle w:val="Header"/>
              <w:rPr>
                <w:b/>
                <w:bCs/>
              </w:rPr>
            </w:pPr>
            <w:r w:rsidRPr="002C5B84">
              <w:rPr>
                <w:b/>
                <w:bCs/>
              </w:rPr>
              <w:t>Course:</w:t>
            </w:r>
            <w:r w:rsidR="4343B9A0" w:rsidRPr="002C5B84">
              <w:t xml:space="preserve"> </w:t>
            </w:r>
            <w:sdt>
              <w:sdtPr>
                <w:id w:val="-1061548446"/>
                <w:placeholder>
                  <w:docPart w:val="DefaultPlaceholder_-1854013440"/>
                </w:placeholder>
              </w:sdtPr>
              <w:sdtEndPr/>
              <w:sdtContent>
                <w:r w:rsidR="4F7539C2" w:rsidRPr="002C5B84">
                  <w:t>Advance</w:t>
                </w:r>
                <w:r w:rsidR="066AE532" w:rsidRPr="002C5B84">
                  <w:t>d</w:t>
                </w:r>
                <w:r w:rsidR="4F7539C2" w:rsidRPr="002C5B84">
                  <w:t xml:space="preserve"> Education through Outdoor Learning</w:t>
                </w:r>
              </w:sdtContent>
            </w:sdt>
          </w:p>
        </w:tc>
        <w:tc>
          <w:tcPr>
            <w:tcW w:w="7470" w:type="dxa"/>
            <w:shd w:val="clear" w:color="auto" w:fill="auto"/>
          </w:tcPr>
          <w:p w14:paraId="14B39D5F" w14:textId="43FE1720" w:rsidR="007C5043" w:rsidRPr="002C5B84" w:rsidRDefault="007C5043">
            <w:pPr>
              <w:pStyle w:val="Header"/>
            </w:pPr>
            <w:r w:rsidRPr="002C5B84">
              <w:rPr>
                <w:b/>
              </w:rPr>
              <w:t xml:space="preserve">Total Framework Actual Hours:  </w:t>
            </w:r>
            <w:sdt>
              <w:sdtPr>
                <w:rPr>
                  <w:bCs/>
                </w:rPr>
                <w:id w:val="458224310"/>
                <w:placeholder>
                  <w:docPart w:val="37D47BBA6E5F429D9C323003F2D9D1AA"/>
                </w:placeholder>
              </w:sdtPr>
              <w:sdtEndPr/>
              <w:sdtContent>
                <w:r w:rsidR="00A802AE" w:rsidRPr="002C5B84">
                  <w:rPr>
                    <w:bCs/>
                  </w:rPr>
                  <w:t>180 hours</w:t>
                </w:r>
              </w:sdtContent>
            </w:sdt>
          </w:p>
        </w:tc>
      </w:tr>
      <w:tr w:rsidR="007C5043" w:rsidRPr="002C5B84" w14:paraId="2759A7A8" w14:textId="77777777" w:rsidTr="13AF2B25">
        <w:trPr>
          <w:trHeight w:val="215"/>
          <w:jc w:val="center"/>
        </w:trPr>
        <w:tc>
          <w:tcPr>
            <w:tcW w:w="3865" w:type="dxa"/>
            <w:shd w:val="clear" w:color="auto" w:fill="auto"/>
          </w:tcPr>
          <w:p w14:paraId="70E3A4E9" w14:textId="77F6837C" w:rsidR="007C5043" w:rsidRPr="002C5B84" w:rsidRDefault="007C5043">
            <w:pPr>
              <w:pStyle w:val="Header"/>
            </w:pPr>
            <w:r w:rsidRPr="002C5B84">
              <w:rPr>
                <w:b/>
              </w:rPr>
              <w:t xml:space="preserve">CIP Code: </w:t>
            </w:r>
            <w:sdt>
              <w:sdtPr>
                <w:rPr>
                  <w:bCs/>
                </w:rPr>
                <w:id w:val="1003323750"/>
                <w:placeholder>
                  <w:docPart w:val="96246D29314A47CDA087CED4D89B6228"/>
                </w:placeholder>
              </w:sdtPr>
              <w:sdtEndPr/>
              <w:sdtContent>
                <w:sdt>
                  <w:sdtPr>
                    <w:rPr>
                      <w:bCs/>
                    </w:rPr>
                    <w:id w:val="-2144187970"/>
                    <w:placeholder>
                      <w:docPart w:val="106CA27E04824BD7B0A6C93138FA7603"/>
                    </w:placeholder>
                  </w:sdtPr>
                  <w:sdtEndPr/>
                  <w:sdtContent>
                    <w:r w:rsidR="009C4C12" w:rsidRPr="002C5B84">
                      <w:rPr>
                        <w:bCs/>
                      </w:rPr>
                      <w:t>130101</w:t>
                    </w:r>
                  </w:sdtContent>
                </w:sdt>
              </w:sdtContent>
            </w:sdt>
          </w:p>
        </w:tc>
        <w:tc>
          <w:tcPr>
            <w:tcW w:w="3684" w:type="dxa"/>
            <w:shd w:val="clear" w:color="auto" w:fill="auto"/>
          </w:tcPr>
          <w:p w14:paraId="2394C573" w14:textId="75C619A7" w:rsidR="007C5043" w:rsidRPr="002C5B84" w:rsidRDefault="00F54E21">
            <w:pPr>
              <w:pStyle w:val="Header"/>
              <w:rPr>
                <w:bCs/>
                <w:i/>
                <w:iCs/>
              </w:rPr>
            </w:pPr>
            <w:sdt>
              <w:sdtPr>
                <w:rPr>
                  <w:b/>
                </w:rPr>
                <w:id w:val="1443651519"/>
                <w14:checkbox>
                  <w14:checked w14:val="0"/>
                  <w14:checkedState w14:val="2612" w14:font="MS Gothic"/>
                  <w14:uncheckedState w14:val="2610" w14:font="MS Gothic"/>
                </w14:checkbox>
              </w:sdtPr>
              <w:sdtEndPr/>
              <w:sdtContent>
                <w:r w:rsidR="004A550C" w:rsidRPr="002C5B84">
                  <w:rPr>
                    <w:rFonts w:ascii="Segoe UI Symbol" w:eastAsia="MS Gothic" w:hAnsi="Segoe UI Symbol" w:cs="Segoe UI Symbol"/>
                    <w:b/>
                  </w:rPr>
                  <w:t>☐</w:t>
                </w:r>
              </w:sdtContent>
            </w:sdt>
            <w:r w:rsidR="007C5043" w:rsidRPr="002C5B84">
              <w:rPr>
                <w:b/>
              </w:rPr>
              <w:t xml:space="preserve"> Exploratory   </w:t>
            </w:r>
            <w:sdt>
              <w:sdtPr>
                <w:rPr>
                  <w:b/>
                </w:rPr>
                <w:id w:val="-2077193702"/>
                <w14:checkbox>
                  <w14:checked w14:val="1"/>
                  <w14:checkedState w14:val="2612" w14:font="MS Gothic"/>
                  <w14:uncheckedState w14:val="2610" w14:font="MS Gothic"/>
                </w14:checkbox>
              </w:sdtPr>
              <w:sdtEndPr/>
              <w:sdtContent>
                <w:r w:rsidR="009C4C12" w:rsidRPr="002C5B84">
                  <w:rPr>
                    <w:rFonts w:ascii="Segoe UI Symbol" w:eastAsia="MS Gothic" w:hAnsi="Segoe UI Symbol" w:cs="Segoe UI Symbol"/>
                    <w:b/>
                  </w:rPr>
                  <w:t>☒</w:t>
                </w:r>
              </w:sdtContent>
            </w:sdt>
            <w:r w:rsidR="007C5043" w:rsidRPr="002C5B84">
              <w:rPr>
                <w:b/>
              </w:rPr>
              <w:t xml:space="preserve"> Preparatory</w:t>
            </w:r>
            <w:r w:rsidR="007C5043" w:rsidRPr="002C5B84">
              <w:rPr>
                <w:bCs/>
                <w:i/>
                <w:iCs/>
                <w:sz w:val="18"/>
                <w:szCs w:val="18"/>
              </w:rPr>
              <w:t xml:space="preserve"> </w:t>
            </w:r>
          </w:p>
        </w:tc>
        <w:tc>
          <w:tcPr>
            <w:tcW w:w="7470" w:type="dxa"/>
            <w:shd w:val="clear" w:color="auto" w:fill="auto"/>
          </w:tcPr>
          <w:p w14:paraId="1D6784AD" w14:textId="61A465A0" w:rsidR="007C5043" w:rsidRPr="002C5B84" w:rsidRDefault="007C5043">
            <w:pPr>
              <w:pStyle w:val="Header"/>
            </w:pPr>
            <w:r w:rsidRPr="002C5B84">
              <w:rPr>
                <w:b/>
              </w:rPr>
              <w:t xml:space="preserve">Date Last Modified: </w:t>
            </w:r>
            <w:r w:rsidR="00416FAB" w:rsidRPr="002C5B84">
              <w:rPr>
                <w:bCs/>
              </w:rPr>
              <w:t xml:space="preserve"> </w:t>
            </w:r>
            <w:sdt>
              <w:sdtPr>
                <w:rPr>
                  <w:bCs/>
                </w:rPr>
                <w:id w:val="55746770"/>
                <w:placeholder>
                  <w:docPart w:val="B6F6B5F242874870833A1D0CC6C3C468"/>
                </w:placeholder>
                <w:date w:fullDate="2024-04-19T00:00:00Z">
                  <w:dateFormat w:val="M/d/yyyy"/>
                  <w:lid w:val="en-US"/>
                  <w:storeMappedDataAs w:val="dateTime"/>
                  <w:calendar w:val="gregorian"/>
                </w:date>
              </w:sdtPr>
              <w:sdtEndPr/>
              <w:sdtContent>
                <w:r w:rsidR="00547305">
                  <w:rPr>
                    <w:bCs/>
                  </w:rPr>
                  <w:t>4/</w:t>
                </w:r>
                <w:r w:rsidR="000F17AC">
                  <w:rPr>
                    <w:bCs/>
                  </w:rPr>
                  <w:t>19</w:t>
                </w:r>
                <w:r w:rsidR="00AC7A46" w:rsidRPr="002C5B84">
                  <w:rPr>
                    <w:bCs/>
                  </w:rPr>
                  <w:t>/2024</w:t>
                </w:r>
              </w:sdtContent>
            </w:sdt>
          </w:p>
        </w:tc>
      </w:tr>
      <w:tr w:rsidR="007C5043" w:rsidRPr="002C5B84" w14:paraId="0E1FCD8A" w14:textId="77777777" w:rsidTr="13AF2B25">
        <w:trPr>
          <w:trHeight w:val="215"/>
          <w:jc w:val="center"/>
        </w:trPr>
        <w:tc>
          <w:tcPr>
            <w:tcW w:w="7549" w:type="dxa"/>
            <w:gridSpan w:val="2"/>
            <w:shd w:val="clear" w:color="auto" w:fill="auto"/>
          </w:tcPr>
          <w:p w14:paraId="3581A476" w14:textId="2BA33B81" w:rsidR="007C5043" w:rsidRPr="002C5B84" w:rsidRDefault="007C5043">
            <w:pPr>
              <w:pStyle w:val="Header"/>
              <w:rPr>
                <w:bCs/>
              </w:rPr>
            </w:pPr>
            <w:r w:rsidRPr="002C5B84">
              <w:rPr>
                <w:b/>
              </w:rPr>
              <w:t xml:space="preserve">Career Cluster:  </w:t>
            </w:r>
            <w:r w:rsidR="00416FAB" w:rsidRPr="002C5B84">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9C4C12" w:rsidRPr="002C5B84">
                  <w:rPr>
                    <w:bCs/>
                  </w:rPr>
                  <w:t>Education &amp; Training</w:t>
                </w:r>
              </w:sdtContent>
            </w:sdt>
          </w:p>
        </w:tc>
        <w:tc>
          <w:tcPr>
            <w:tcW w:w="7470" w:type="dxa"/>
            <w:tcBorders>
              <w:left w:val="nil"/>
            </w:tcBorders>
            <w:shd w:val="clear" w:color="auto" w:fill="auto"/>
          </w:tcPr>
          <w:p w14:paraId="498F00D5" w14:textId="5FB33631" w:rsidR="007C5043" w:rsidRPr="002C5B84" w:rsidRDefault="007C5043">
            <w:pPr>
              <w:pStyle w:val="Header"/>
              <w:rPr>
                <w:b/>
              </w:rPr>
            </w:pPr>
            <w:r w:rsidRPr="002C5B84">
              <w:rPr>
                <w:b/>
              </w:rPr>
              <w:t xml:space="preserve">Cluster Pathway: </w:t>
            </w:r>
            <w:sdt>
              <w:sdtPr>
                <w:rPr>
                  <w:bCs/>
                </w:rPr>
                <w:id w:val="-119153365"/>
                <w:placeholder>
                  <w:docPart w:val="E7950BC594A3440D9FD15BFF3EB14008"/>
                </w:placeholder>
              </w:sdtPr>
              <w:sdtEndPr/>
              <w:sdtContent>
                <w:r w:rsidR="005700BD" w:rsidRPr="002C5B84">
                  <w:rPr>
                    <w:bCs/>
                  </w:rPr>
                  <w:t>Teaching and Training</w:t>
                </w:r>
              </w:sdtContent>
            </w:sdt>
            <w:r w:rsidRPr="002C5B84">
              <w:rPr>
                <w:b/>
              </w:rPr>
              <w:t xml:space="preserve"> </w:t>
            </w:r>
          </w:p>
        </w:tc>
      </w:tr>
      <w:tr w:rsidR="0E3DD260" w:rsidRPr="002C5B84" w14:paraId="10F7EBBF" w14:textId="77777777" w:rsidTr="1A6A225B">
        <w:trPr>
          <w:trHeight w:val="215"/>
          <w:jc w:val="center"/>
        </w:trPr>
        <w:tc>
          <w:tcPr>
            <w:tcW w:w="15019" w:type="dxa"/>
            <w:gridSpan w:val="3"/>
            <w:shd w:val="clear" w:color="auto" w:fill="auto"/>
          </w:tcPr>
          <w:p w14:paraId="1DA9AD2C" w14:textId="4CF2EE50" w:rsidR="0F7FA574" w:rsidRPr="002C5B84" w:rsidRDefault="1672CA03" w:rsidP="1A6A225B">
            <w:pPr>
              <w:pStyle w:val="Header"/>
              <w:rPr>
                <w:rStyle w:val="eop"/>
                <w:rFonts w:eastAsiaTheme="minorEastAsia"/>
                <w:color w:val="0078D4"/>
                <w:u w:val="single"/>
              </w:rPr>
            </w:pPr>
            <w:r w:rsidRPr="002C5B84">
              <w:rPr>
                <w:rFonts w:eastAsiaTheme="minorEastAsia"/>
                <w:b/>
                <w:bCs/>
              </w:rPr>
              <w:t>Course Summary:</w:t>
            </w:r>
            <w:r w:rsidRPr="002C5B84">
              <w:rPr>
                <w:rFonts w:eastAsiaTheme="minorEastAsia"/>
              </w:rPr>
              <w:t xml:space="preserve"> </w:t>
            </w:r>
            <w:r w:rsidRPr="002C5B84">
              <w:rPr>
                <w:rFonts w:eastAsiaTheme="minorEastAsia"/>
                <w:color w:val="000000"/>
              </w:rPr>
              <w:t>This course applies educational pedagogy concepts to engage students interested in careers in education, specifically focused on facilitating learning in outdoor settings and incorporating environmental education at the K-6 level. Units include building safe and inclusive learning communities, culturally sustaining pedagogies</w:t>
            </w:r>
            <w:r w:rsidR="00D254F1">
              <w:rPr>
                <w:rFonts w:eastAsiaTheme="minorEastAsia"/>
                <w:color w:val="000000"/>
              </w:rPr>
              <w:t xml:space="preserve"> and </w:t>
            </w:r>
            <w:r w:rsidR="00626748">
              <w:rPr>
                <w:rFonts w:eastAsiaTheme="minorEastAsia"/>
                <w:color w:val="000000"/>
              </w:rPr>
              <w:t>b</w:t>
            </w:r>
            <w:r w:rsidR="00D254F1">
              <w:rPr>
                <w:rFonts w:eastAsiaTheme="minorEastAsia"/>
                <w:color w:val="000000"/>
              </w:rPr>
              <w:t>elonging</w:t>
            </w:r>
            <w:r w:rsidRPr="002C5B84">
              <w:rPr>
                <w:rFonts w:eastAsiaTheme="minorEastAsia"/>
                <w:color w:val="000000"/>
              </w:rPr>
              <w:t>, teaching methods, planning for instruction,</w:t>
            </w:r>
            <w:r w:rsidR="00125F31">
              <w:rPr>
                <w:rFonts w:eastAsiaTheme="minorEastAsia"/>
                <w:color w:val="000000"/>
              </w:rPr>
              <w:t xml:space="preserve"> and immersive learning experience</w:t>
            </w:r>
            <w:r w:rsidRPr="002C5B84">
              <w:rPr>
                <w:rFonts w:eastAsiaTheme="minorEastAsia"/>
                <w:color w:val="000000"/>
              </w:rPr>
              <w:t xml:space="preserve">. </w:t>
            </w:r>
            <w:r w:rsidR="0022289A" w:rsidRPr="00E20BF7">
              <w:rPr>
                <w:rFonts w:eastAsiaTheme="minorEastAsia"/>
                <w:color w:val="000000"/>
              </w:rPr>
              <w:t xml:space="preserve">Unit topics reflect specific </w:t>
            </w:r>
            <w:r w:rsidR="0022289A" w:rsidRPr="00E20BF7">
              <w:rPr>
                <w:rStyle w:val="normaltextrun"/>
                <w:rFonts w:eastAsiaTheme="minorEastAsia"/>
              </w:rPr>
              <w:t xml:space="preserve">educator </w:t>
            </w:r>
            <w:r w:rsidR="0022289A" w:rsidRPr="00E20BF7">
              <w:rPr>
                <w:rStyle w:val="normaltextrun"/>
                <w:rFonts w:eastAsiaTheme="minorEastAsia"/>
                <w:color w:val="000000"/>
              </w:rPr>
              <w:t>skills such as but not limited to projecting voice, reading audience, instructor reflection, and standing in front of a room</w:t>
            </w:r>
            <w:r w:rsidR="0022289A" w:rsidRPr="00E20BF7">
              <w:rPr>
                <w:rStyle w:val="normaltextrun"/>
                <w:rFonts w:eastAsiaTheme="minorEastAsia"/>
                <w:color w:val="0078D4"/>
              </w:rPr>
              <w:t xml:space="preserve"> </w:t>
            </w:r>
            <w:r w:rsidR="0022289A" w:rsidRPr="00E20BF7">
              <w:rPr>
                <w:rStyle w:val="normaltextrun"/>
                <w:rFonts w:eastAsiaTheme="minorEastAsia"/>
              </w:rPr>
              <w:t>are important as educators</w:t>
            </w:r>
            <w:r w:rsidR="0022289A" w:rsidRPr="00E20BF7">
              <w:rPr>
                <w:rStyle w:val="normaltextrun"/>
                <w:rFonts w:eastAsiaTheme="minorEastAsia"/>
                <w:color w:val="000000"/>
              </w:rPr>
              <w:t xml:space="preserve">. </w:t>
            </w:r>
            <w:r w:rsidRPr="002C5B84">
              <w:rPr>
                <w:rFonts w:eastAsiaTheme="minorEastAsia"/>
                <w:color w:val="000000"/>
              </w:rPr>
              <w:t>The course aligns with and can be used in conjunction with the Introduction to Education through Outdoor Learning framework. Th</w:t>
            </w:r>
            <w:r w:rsidR="00F13C91">
              <w:rPr>
                <w:rFonts w:eastAsiaTheme="minorEastAsia"/>
                <w:color w:val="000000"/>
              </w:rPr>
              <w:t>is</w:t>
            </w:r>
            <w:r w:rsidRPr="002C5B84">
              <w:rPr>
                <w:rFonts w:eastAsiaTheme="minorEastAsia"/>
                <w:color w:val="000000"/>
              </w:rPr>
              <w:t xml:space="preserve"> course is designed to meet requirements for 1.0 credit of English</w:t>
            </w:r>
            <w:r w:rsidR="00E9144F">
              <w:rPr>
                <w:rFonts w:eastAsiaTheme="minorEastAsia"/>
                <w:color w:val="000000"/>
              </w:rPr>
              <w:t xml:space="preserve"> Language Arts</w:t>
            </w:r>
            <w:r w:rsidRPr="002C5B84">
              <w:rPr>
                <w:rFonts w:eastAsiaTheme="minorEastAsia"/>
                <w:color w:val="000000"/>
              </w:rPr>
              <w:t xml:space="preserve"> credit</w:t>
            </w:r>
            <w:r w:rsidR="00F13C91">
              <w:rPr>
                <w:rFonts w:eastAsiaTheme="minorEastAsia"/>
                <w:color w:val="000000"/>
              </w:rPr>
              <w:t>.</w:t>
            </w:r>
            <w:r w:rsidR="00F13C91">
              <w:rPr>
                <w:rStyle w:val="normaltextrun"/>
              </w:rPr>
              <w:t xml:space="preserve"> S</w:t>
            </w:r>
            <w:r w:rsidR="00822F1F">
              <w:rPr>
                <w:rStyle w:val="normaltextrun"/>
                <w:rFonts w:eastAsiaTheme="minorEastAsia"/>
                <w:color w:val="000000"/>
              </w:rPr>
              <w:t>tudents will participate in Washington State’s 5</w:t>
            </w:r>
            <w:r w:rsidR="00822F1F" w:rsidRPr="00301707">
              <w:rPr>
                <w:rStyle w:val="normaltextrun"/>
                <w:rFonts w:eastAsiaTheme="minorEastAsia"/>
                <w:color w:val="000000"/>
                <w:vertAlign w:val="superscript"/>
              </w:rPr>
              <w:t>th</w:t>
            </w:r>
            <w:r w:rsidR="00822F1F">
              <w:rPr>
                <w:rStyle w:val="normaltextrun"/>
                <w:rFonts w:eastAsiaTheme="minorEastAsia"/>
                <w:color w:val="000000"/>
              </w:rPr>
              <w:t xml:space="preserve"> or 6</w:t>
            </w:r>
            <w:r w:rsidR="00822F1F" w:rsidRPr="00301707">
              <w:rPr>
                <w:rStyle w:val="normaltextrun"/>
                <w:rFonts w:eastAsiaTheme="minorEastAsia"/>
                <w:color w:val="000000"/>
                <w:vertAlign w:val="superscript"/>
              </w:rPr>
              <w:t>th</w:t>
            </w:r>
            <w:r w:rsidR="00822F1F">
              <w:rPr>
                <w:rStyle w:val="normaltextrun"/>
                <w:rFonts w:eastAsiaTheme="minorEastAsia"/>
                <w:color w:val="000000"/>
              </w:rPr>
              <w:t xml:space="preserve"> grade Outdoor Schools or other outdoor/environmental education programming</w:t>
            </w:r>
            <w:r w:rsidR="0027356C">
              <w:rPr>
                <w:rStyle w:val="normaltextrun"/>
                <w:rFonts w:eastAsiaTheme="minorEastAsia"/>
                <w:color w:val="000000"/>
              </w:rPr>
              <w:t xml:space="preserve"> </w:t>
            </w:r>
            <w:r w:rsidR="0027356C">
              <w:rPr>
                <w:rStyle w:val="normaltextrun"/>
              </w:rPr>
              <w:t>throughout this course</w:t>
            </w:r>
            <w:r w:rsidR="00822F1F">
              <w:rPr>
                <w:rStyle w:val="normaltextrun"/>
                <w:rFonts w:eastAsiaTheme="minorEastAsia"/>
                <w:color w:val="000000"/>
              </w:rPr>
              <w:t>.</w:t>
            </w:r>
            <w:r w:rsidR="00822F1F" w:rsidRPr="47004133">
              <w:rPr>
                <w:rStyle w:val="normaltextrun"/>
                <w:rFonts w:eastAsiaTheme="minorEastAsia"/>
                <w:color w:val="000000"/>
              </w:rPr>
              <w:t> </w:t>
            </w:r>
          </w:p>
        </w:tc>
      </w:tr>
      <w:tr w:rsidR="0E3DD260" w:rsidRPr="002C5B84" w14:paraId="12ABD0BA" w14:textId="77777777" w:rsidTr="1A6A225B">
        <w:trPr>
          <w:trHeight w:val="215"/>
          <w:jc w:val="center"/>
        </w:trPr>
        <w:tc>
          <w:tcPr>
            <w:tcW w:w="7549" w:type="dxa"/>
            <w:gridSpan w:val="2"/>
            <w:shd w:val="clear" w:color="auto" w:fill="auto"/>
          </w:tcPr>
          <w:p w14:paraId="536D1159" w14:textId="47250480" w:rsidR="0F7FA574" w:rsidRPr="002C5B84" w:rsidRDefault="0F7FA574" w:rsidP="0E3DD260">
            <w:pPr>
              <w:pStyle w:val="Header"/>
              <w:rPr>
                <w:b/>
                <w:bCs/>
              </w:rPr>
            </w:pPr>
            <w:r w:rsidRPr="002C5B84">
              <w:rPr>
                <w:b/>
                <w:bCs/>
              </w:rPr>
              <w:t xml:space="preserve">Requested Course Equivalency: </w:t>
            </w:r>
            <w:r w:rsidRPr="002C5B84">
              <w:t xml:space="preserve">1.0 English </w:t>
            </w:r>
            <w:r w:rsidR="00DC0D69" w:rsidRPr="002C5B84">
              <w:t>L</w:t>
            </w:r>
            <w:r w:rsidRPr="002C5B84">
              <w:t xml:space="preserve">anguage </w:t>
            </w:r>
            <w:r w:rsidR="00DC0D69" w:rsidRPr="002C5B84">
              <w:t>A</w:t>
            </w:r>
            <w:r w:rsidRPr="002C5B84">
              <w:t>rts credit</w:t>
            </w:r>
          </w:p>
        </w:tc>
        <w:tc>
          <w:tcPr>
            <w:tcW w:w="7470" w:type="dxa"/>
            <w:tcBorders>
              <w:left w:val="nil"/>
            </w:tcBorders>
            <w:shd w:val="clear" w:color="auto" w:fill="auto"/>
          </w:tcPr>
          <w:p w14:paraId="01E00925" w14:textId="4D8C2868" w:rsidR="0F7FA574" w:rsidRPr="002C5B84" w:rsidRDefault="0F7FA574" w:rsidP="0E3DD260">
            <w:pPr>
              <w:pStyle w:val="Header"/>
              <w:rPr>
                <w:b/>
                <w:bCs/>
              </w:rPr>
            </w:pPr>
            <w:r w:rsidRPr="002C5B84">
              <w:rPr>
                <w:b/>
                <w:bCs/>
              </w:rPr>
              <w:t xml:space="preserve">Total Number of Units: </w:t>
            </w:r>
            <w:r w:rsidR="003B226A">
              <w:t>5</w:t>
            </w:r>
          </w:p>
        </w:tc>
      </w:tr>
      <w:tr w:rsidR="0E3DD260" w:rsidRPr="002C5B84" w14:paraId="0E31A45D" w14:textId="77777777" w:rsidTr="1A6A225B">
        <w:trPr>
          <w:trHeight w:val="215"/>
          <w:jc w:val="center"/>
        </w:trPr>
        <w:tc>
          <w:tcPr>
            <w:tcW w:w="15019" w:type="dxa"/>
            <w:gridSpan w:val="3"/>
            <w:tcBorders>
              <w:bottom w:val="single" w:sz="4" w:space="0" w:color="auto"/>
            </w:tcBorders>
            <w:shd w:val="clear" w:color="auto" w:fill="auto"/>
          </w:tcPr>
          <w:p w14:paraId="1BCFBACD" w14:textId="79DFB051" w:rsidR="0F7FA574" w:rsidRPr="002C5B84" w:rsidRDefault="0F7FA574" w:rsidP="0E3DD260">
            <w:pPr>
              <w:pStyle w:val="Header"/>
              <w:rPr>
                <w:b/>
                <w:bCs/>
              </w:rPr>
            </w:pPr>
            <w:r w:rsidRPr="002C5B84">
              <w:rPr>
                <w:b/>
                <w:bCs/>
              </w:rPr>
              <w:t xml:space="preserve">Course Resources: </w:t>
            </w:r>
            <w:r w:rsidRPr="002C5B84">
              <w:t>Online folder to be shared with teachers</w:t>
            </w:r>
          </w:p>
        </w:tc>
      </w:tr>
    </w:tbl>
    <w:p w14:paraId="6EB0A7B4" w14:textId="4EA11C1E" w:rsidR="007C5043" w:rsidRPr="002C5B84" w:rsidRDefault="007C5043" w:rsidP="0E3DD260">
      <w:pPr>
        <w:spacing w:before="60" w:after="60" w:line="240" w:lineRule="auto"/>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2C5B84" w14:paraId="535B3B73" w14:textId="77777777" w:rsidTr="13AF2B25">
        <w:trPr>
          <w:trHeight w:val="215"/>
          <w:jc w:val="center"/>
        </w:trPr>
        <w:tc>
          <w:tcPr>
            <w:tcW w:w="15019" w:type="dxa"/>
            <w:gridSpan w:val="3"/>
            <w:shd w:val="clear" w:color="auto" w:fill="0D5761" w:themeFill="accent1"/>
            <w:vAlign w:val="bottom"/>
          </w:tcPr>
          <w:p w14:paraId="0A1E9C34" w14:textId="2387B8BB" w:rsidR="007C5043" w:rsidRPr="002C5B84" w:rsidRDefault="00C5408B" w:rsidP="00416FAB">
            <w:pPr>
              <w:spacing w:before="60" w:after="60" w:line="240" w:lineRule="auto"/>
              <w:jc w:val="center"/>
              <w:rPr>
                <w:b/>
                <w:iCs/>
                <w:color w:val="FFFFFF" w:themeColor="background1"/>
              </w:rPr>
            </w:pPr>
            <w:r w:rsidRPr="002C5B84">
              <w:rPr>
                <w:b/>
                <w:iCs/>
                <w:color w:val="FFFFFF" w:themeColor="background1"/>
              </w:rPr>
              <w:t>Unit Information</w:t>
            </w:r>
          </w:p>
        </w:tc>
      </w:tr>
      <w:tr w:rsidR="007C5043" w:rsidRPr="002C5B84" w14:paraId="737FEDBD" w14:textId="77777777" w:rsidTr="13AF2B25">
        <w:trPr>
          <w:trHeight w:val="314"/>
          <w:jc w:val="center"/>
        </w:trPr>
        <w:tc>
          <w:tcPr>
            <w:tcW w:w="7509" w:type="dxa"/>
            <w:gridSpan w:val="2"/>
            <w:shd w:val="clear" w:color="auto" w:fill="auto"/>
          </w:tcPr>
          <w:p w14:paraId="6E048C55" w14:textId="376B8110" w:rsidR="007C5043" w:rsidRPr="002C5B84" w:rsidRDefault="007C5043" w:rsidP="13AF2B25">
            <w:pPr>
              <w:spacing w:after="0" w:line="240" w:lineRule="auto"/>
              <w:rPr>
                <w:b/>
                <w:bCs/>
              </w:rPr>
            </w:pPr>
            <w:r w:rsidRPr="002C5B84">
              <w:rPr>
                <w:b/>
                <w:bCs/>
              </w:rPr>
              <w:t>Unit</w:t>
            </w:r>
            <w:r w:rsidR="65CB810B" w:rsidRPr="002C5B84">
              <w:rPr>
                <w:b/>
                <w:bCs/>
              </w:rPr>
              <w:t xml:space="preserve"> 1</w:t>
            </w:r>
            <w:r w:rsidRPr="002C5B84">
              <w:rPr>
                <w:b/>
                <w:bCs/>
              </w:rPr>
              <w:t xml:space="preserve">: </w:t>
            </w:r>
            <w:sdt>
              <w:sdtPr>
                <w:id w:val="-746885538"/>
                <w:placeholder>
                  <w:docPart w:val="E4AE8AE789AE41E7AC4F36EE9EF86D6B"/>
                </w:placeholder>
              </w:sdtPr>
              <w:sdtEndPr/>
              <w:sdtContent>
                <w:r w:rsidR="002A27B7" w:rsidRPr="002C5B84">
                  <w:t>Building Safe and Inclusive Learning Communit</w:t>
                </w:r>
                <w:r w:rsidR="56D95BC3" w:rsidRPr="002C5B84">
                  <w:t>ies</w:t>
                </w:r>
              </w:sdtContent>
            </w:sdt>
          </w:p>
        </w:tc>
        <w:tc>
          <w:tcPr>
            <w:tcW w:w="7510" w:type="dxa"/>
            <w:shd w:val="clear" w:color="auto" w:fill="auto"/>
          </w:tcPr>
          <w:p w14:paraId="3F8885C0" w14:textId="23CFE387" w:rsidR="007C5043" w:rsidRPr="002C5B84" w:rsidRDefault="007C5043" w:rsidP="0024789F">
            <w:pPr>
              <w:spacing w:after="0" w:line="240" w:lineRule="auto"/>
              <w:rPr>
                <w:b/>
                <w:bCs/>
                <w:color w:val="000000"/>
              </w:rPr>
            </w:pPr>
            <w:r w:rsidRPr="002C5B84">
              <w:rPr>
                <w:b/>
                <w:bCs/>
                <w:color w:val="000000"/>
              </w:rPr>
              <w:t xml:space="preserve">Total Learning Hours for Unit: </w:t>
            </w:r>
            <w:sdt>
              <w:sdtPr>
                <w:rPr>
                  <w:bCs/>
                </w:rPr>
                <w:id w:val="1609001625"/>
                <w:placeholder>
                  <w:docPart w:val="AE1704D67E3F4A34A7A029168A3B1973"/>
                </w:placeholder>
              </w:sdtPr>
              <w:sdtEndPr/>
              <w:sdtContent>
                <w:r w:rsidR="00A10E4C" w:rsidRPr="002C5B84">
                  <w:rPr>
                    <w:bCs/>
                  </w:rPr>
                  <w:t>30</w:t>
                </w:r>
              </w:sdtContent>
            </w:sdt>
          </w:p>
        </w:tc>
      </w:tr>
      <w:tr w:rsidR="00561006" w:rsidRPr="002C5B84" w14:paraId="6C89F7DE" w14:textId="77777777" w:rsidTr="13AF2B25">
        <w:trPr>
          <w:trHeight w:val="386"/>
          <w:jc w:val="center"/>
        </w:trPr>
        <w:tc>
          <w:tcPr>
            <w:tcW w:w="15019" w:type="dxa"/>
            <w:gridSpan w:val="3"/>
            <w:shd w:val="clear" w:color="auto" w:fill="auto"/>
          </w:tcPr>
          <w:p w14:paraId="72E1DB79" w14:textId="5788DF86" w:rsidR="00561006" w:rsidRPr="002C5B84" w:rsidRDefault="00561006" w:rsidP="54E6BD50">
            <w:pPr>
              <w:spacing w:before="40" w:after="40" w:line="240" w:lineRule="auto"/>
              <w:rPr>
                <w:rStyle w:val="normaltextrun"/>
                <w:color w:val="000000"/>
              </w:rPr>
            </w:pPr>
            <w:r w:rsidRPr="002C5B84">
              <w:rPr>
                <w:b/>
                <w:bCs/>
              </w:rPr>
              <w:t xml:space="preserve">Unit Summary: </w:t>
            </w:r>
            <w:sdt>
              <w:sdtPr>
                <w:rPr>
                  <w:bCs/>
                </w:rPr>
                <w:id w:val="1205295005"/>
                <w:placeholder>
                  <w:docPart w:val="DefaultPlaceholder_-1854013440"/>
                </w:placeholder>
              </w:sdtPr>
              <w:sdtEndPr/>
              <w:sdtContent>
                <w:r w:rsidR="009C7AC8" w:rsidRPr="002C5B84">
                  <w:rPr>
                    <w:rStyle w:val="normaltextrun"/>
                    <w:color w:val="000000"/>
                    <w:shd w:val="clear" w:color="auto" w:fill="FFFFFF"/>
                  </w:rPr>
                  <w:t xml:space="preserve">This unit focuses on creating culturally </w:t>
                </w:r>
                <w:r w:rsidR="30B9C106" w:rsidRPr="002C5B84">
                  <w:rPr>
                    <w:rStyle w:val="normaltextrun"/>
                    <w:color w:val="000000"/>
                    <w:shd w:val="clear" w:color="auto" w:fill="FFFFFF"/>
                  </w:rPr>
                  <w:t>sustaining</w:t>
                </w:r>
                <w:r w:rsidR="009C7AC8" w:rsidRPr="002C5B84">
                  <w:rPr>
                    <w:rStyle w:val="normaltextrun"/>
                    <w:color w:val="000000"/>
                    <w:shd w:val="clear" w:color="auto" w:fill="FFFFFF"/>
                  </w:rPr>
                  <w:t xml:space="preserve"> inclusive, and productive learning communities within the classroom and in outdoor settings. </w:t>
                </w:r>
                <w:r w:rsidR="00B96B53" w:rsidRPr="002C5B84">
                  <w:rPr>
                    <w:rStyle w:val="normaltextrun"/>
                    <w:color w:val="000000"/>
                    <w:shd w:val="clear" w:color="auto" w:fill="FFFFFF"/>
                  </w:rPr>
                  <w:t>S</w:t>
                </w:r>
                <w:r w:rsidR="00F528F0" w:rsidRPr="002C5B84">
                  <w:rPr>
                    <w:rStyle w:val="normaltextrun"/>
                    <w:color w:val="000000"/>
                    <w:shd w:val="clear" w:color="auto" w:fill="FFFFFF"/>
                  </w:rPr>
                  <w:t>tudents</w:t>
                </w:r>
                <w:r w:rsidR="00884504">
                  <w:rPr>
                    <w:rStyle w:val="normaltextrun"/>
                    <w:color w:val="000000"/>
                    <w:shd w:val="clear" w:color="auto" w:fill="FFFFFF"/>
                  </w:rPr>
                  <w:t xml:space="preserve"> will</w:t>
                </w:r>
                <w:r w:rsidR="00F528F0" w:rsidRPr="002C5B84">
                  <w:rPr>
                    <w:rStyle w:val="normaltextrun"/>
                    <w:color w:val="000000"/>
                    <w:shd w:val="clear" w:color="auto" w:fill="FFFFFF"/>
                  </w:rPr>
                  <w:t xml:space="preserve"> </w:t>
                </w:r>
                <w:r w:rsidR="00B96B53" w:rsidRPr="002C5B84">
                  <w:rPr>
                    <w:rStyle w:val="normaltextrun"/>
                    <w:color w:val="000000"/>
                    <w:shd w:val="clear" w:color="auto" w:fill="FFFFFF"/>
                  </w:rPr>
                  <w:t>experience</w:t>
                </w:r>
                <w:r w:rsidR="009C7AC8" w:rsidRPr="002C5B84">
                  <w:rPr>
                    <w:rStyle w:val="normaltextrun"/>
                    <w:color w:val="000000"/>
                    <w:shd w:val="clear" w:color="auto" w:fill="FFFFFF"/>
                  </w:rPr>
                  <w:t xml:space="preserve"> </w:t>
                </w:r>
                <w:r w:rsidR="00B96B53" w:rsidRPr="002C5B84">
                  <w:rPr>
                    <w:rStyle w:val="normaltextrun"/>
                    <w:color w:val="000000"/>
                    <w:shd w:val="clear" w:color="auto" w:fill="FFFFFF"/>
                  </w:rPr>
                  <w:t>a</w:t>
                </w:r>
                <w:r w:rsidR="009C7AC8" w:rsidRPr="002C5B84">
                  <w:rPr>
                    <w:rStyle w:val="normaltextrun"/>
                    <w:color w:val="000000"/>
                    <w:shd w:val="clear" w:color="auto" w:fill="FFFFFF"/>
                  </w:rPr>
                  <w:t xml:space="preserve"> learning</w:t>
                </w:r>
                <w:r w:rsidR="365E6742" w:rsidRPr="002C5B84">
                  <w:rPr>
                    <w:rStyle w:val="normaltextrun"/>
                    <w:color w:val="000000"/>
                    <w:shd w:val="clear" w:color="auto" w:fill="FFFFFF"/>
                  </w:rPr>
                  <w:t xml:space="preserve"> </w:t>
                </w:r>
                <w:r w:rsidR="0034599F" w:rsidRPr="002C5B84">
                  <w:rPr>
                    <w:rStyle w:val="normaltextrun"/>
                    <w:color w:val="000000"/>
                    <w:shd w:val="clear" w:color="auto" w:fill="FFFFFF"/>
                  </w:rPr>
                  <w:t>community that</w:t>
                </w:r>
                <w:r w:rsidR="00B96B53" w:rsidRPr="002C5B84">
                  <w:rPr>
                    <w:rStyle w:val="normaltextrun"/>
                    <w:color w:val="000000"/>
                    <w:shd w:val="clear" w:color="auto" w:fill="FFFFFF"/>
                  </w:rPr>
                  <w:t xml:space="preserve"> allows them to</w:t>
                </w:r>
                <w:r w:rsidR="009C7AC8" w:rsidRPr="002C5B84">
                  <w:rPr>
                    <w:rStyle w:val="normaltextrun"/>
                    <w:color w:val="000000"/>
                    <w:shd w:val="clear" w:color="auto" w:fill="FFFFFF"/>
                  </w:rPr>
                  <w:t xml:space="preserve"> feel </w:t>
                </w:r>
                <w:r w:rsidR="06790E73" w:rsidRPr="002C5B84">
                  <w:rPr>
                    <w:rStyle w:val="normaltextrun"/>
                    <w:color w:val="000000"/>
                    <w:shd w:val="clear" w:color="auto" w:fill="FFFFFF"/>
                  </w:rPr>
                  <w:t>s</w:t>
                </w:r>
                <w:r w:rsidR="0ECA90A6" w:rsidRPr="002C5B84">
                  <w:rPr>
                    <w:rStyle w:val="normaltextrun"/>
                    <w:color w:val="000000"/>
                    <w:shd w:val="clear" w:color="auto" w:fill="FFFFFF"/>
                  </w:rPr>
                  <w:t>upported,</w:t>
                </w:r>
                <w:r w:rsidR="009C7AC8" w:rsidRPr="002C5B84">
                  <w:rPr>
                    <w:rStyle w:val="normaltextrun"/>
                    <w:color w:val="000000"/>
                    <w:shd w:val="clear" w:color="auto" w:fill="FFFFFF"/>
                  </w:rPr>
                  <w:t xml:space="preserve"> take academic risks, and make mistakes</w:t>
                </w:r>
                <w:r w:rsidR="48648C53" w:rsidRPr="002C5B84">
                  <w:rPr>
                    <w:rStyle w:val="normaltextrun"/>
                    <w:color w:val="000000"/>
                  </w:rPr>
                  <w:t xml:space="preserve"> as they</w:t>
                </w:r>
                <w:r w:rsidR="6635EC0E" w:rsidRPr="002C5B84">
                  <w:rPr>
                    <w:rStyle w:val="normaltextrun"/>
                    <w:color w:val="000000"/>
                  </w:rPr>
                  <w:t xml:space="preserve"> explore the</w:t>
                </w:r>
                <w:r w:rsidR="470A47BD" w:rsidRPr="002C5B84">
                  <w:rPr>
                    <w:rStyle w:val="normaltextrun"/>
                    <w:color w:val="000000"/>
                  </w:rPr>
                  <w:t xml:space="preserve"> roles of educators</w:t>
                </w:r>
                <w:r w:rsidR="009C7AC8" w:rsidRPr="002C5B84">
                  <w:rPr>
                    <w:rStyle w:val="normaltextrun"/>
                    <w:color w:val="000000"/>
                  </w:rPr>
                  <w:t>.</w:t>
                </w:r>
              </w:sdtContent>
            </w:sdt>
          </w:p>
          <w:p w14:paraId="1799AABB" w14:textId="00DA9CBD" w:rsidR="00561006" w:rsidRPr="002C5B84" w:rsidRDefault="00561006" w:rsidP="54E6BD50">
            <w:pPr>
              <w:spacing w:before="40" w:after="40" w:line="240" w:lineRule="auto"/>
              <w:rPr>
                <w:rStyle w:val="eop"/>
                <w:color w:val="000000"/>
              </w:rPr>
            </w:pPr>
          </w:p>
          <w:p w14:paraId="54871EAB" w14:textId="3588EB73" w:rsidR="00561006" w:rsidRPr="002C5B84" w:rsidRDefault="0F1B50E4" w:rsidP="54E6BD50">
            <w:pPr>
              <w:spacing w:before="40" w:after="40" w:line="240" w:lineRule="auto"/>
              <w:rPr>
                <w:rStyle w:val="eop"/>
                <w:b/>
                <w:bCs/>
                <w:color w:val="000000"/>
              </w:rPr>
            </w:pPr>
            <w:proofErr w:type="gramStart"/>
            <w:r w:rsidRPr="002C5B84">
              <w:rPr>
                <w:rStyle w:val="eop"/>
                <w:b/>
                <w:bCs/>
                <w:color w:val="000000"/>
              </w:rPr>
              <w:t>Competencies</w:t>
            </w:r>
            <w:proofErr w:type="gramEnd"/>
          </w:p>
          <w:p w14:paraId="7602C5B1" w14:textId="57661D3E" w:rsidR="002E26CD" w:rsidRPr="002C5B84" w:rsidRDefault="010D035C" w:rsidP="00CB563D">
            <w:pPr>
              <w:pStyle w:val="ListParagraph"/>
              <w:numPr>
                <w:ilvl w:val="0"/>
                <w:numId w:val="7"/>
              </w:numPr>
              <w:spacing w:before="40" w:after="40" w:line="240" w:lineRule="auto"/>
            </w:pPr>
            <w:r w:rsidRPr="002C5B84">
              <w:t xml:space="preserve">Model </w:t>
            </w:r>
            <w:r w:rsidR="5EAA743D" w:rsidRPr="002C5B84">
              <w:t xml:space="preserve">introductory </w:t>
            </w:r>
            <w:r w:rsidRPr="002C5B84">
              <w:t>safety practices and procedures</w:t>
            </w:r>
            <w:r w:rsidR="3DFCE6D6" w:rsidRPr="002C5B84">
              <w:t xml:space="preserve"> wit</w:t>
            </w:r>
            <w:r w:rsidR="6D1E69A2" w:rsidRPr="002C5B84">
              <w:t>h peers</w:t>
            </w:r>
            <w:r w:rsidR="3DFCE6D6" w:rsidRPr="002C5B84">
              <w:t>.</w:t>
            </w:r>
          </w:p>
          <w:p w14:paraId="3C986F94" w14:textId="683AD7CB" w:rsidR="002E26CD" w:rsidRPr="002C5B84" w:rsidRDefault="600C6628" w:rsidP="00CB563D">
            <w:pPr>
              <w:pStyle w:val="ListParagraph"/>
              <w:numPr>
                <w:ilvl w:val="0"/>
                <w:numId w:val="7"/>
              </w:numPr>
              <w:spacing w:before="40" w:after="40" w:line="240" w:lineRule="auto"/>
            </w:pPr>
            <w:r w:rsidRPr="002C5B84">
              <w:lastRenderedPageBreak/>
              <w:t>Model</w:t>
            </w:r>
            <w:r w:rsidR="001677CD" w:rsidRPr="002C5B84">
              <w:t xml:space="preserve"> </w:t>
            </w:r>
            <w:r w:rsidR="49917BA2" w:rsidRPr="002C5B84">
              <w:t>participati</w:t>
            </w:r>
            <w:r w:rsidR="081061F7" w:rsidRPr="002C5B84">
              <w:t>ng</w:t>
            </w:r>
            <w:r w:rsidR="49917BA2" w:rsidRPr="002C5B84">
              <w:t xml:space="preserve"> in</w:t>
            </w:r>
            <w:r w:rsidR="00F377CF" w:rsidRPr="002C5B84">
              <w:t xml:space="preserve"> and build</w:t>
            </w:r>
            <w:r w:rsidR="00031309" w:rsidRPr="002C5B84">
              <w:t>ing</w:t>
            </w:r>
            <w:r w:rsidR="00F377CF" w:rsidRPr="002C5B84">
              <w:t xml:space="preserve"> a safe</w:t>
            </w:r>
            <w:r w:rsidR="009C7565" w:rsidRPr="002C5B84">
              <w:t>,</w:t>
            </w:r>
            <w:r w:rsidR="00F377CF" w:rsidRPr="002C5B84">
              <w:t xml:space="preserve"> inclusive</w:t>
            </w:r>
            <w:r w:rsidR="007427F4" w:rsidRPr="002C5B84">
              <w:t>,</w:t>
            </w:r>
            <w:r w:rsidR="009C7565" w:rsidRPr="002C5B84">
              <w:t xml:space="preserve"> and positive</w:t>
            </w:r>
            <w:r w:rsidR="00F377CF" w:rsidRPr="002C5B84">
              <w:t xml:space="preserve"> learning community.</w:t>
            </w:r>
          </w:p>
          <w:p w14:paraId="43531662" w14:textId="3B158376" w:rsidR="2E798471" w:rsidRPr="002C5B84" w:rsidRDefault="001214E8" w:rsidP="00CB563D">
            <w:pPr>
              <w:pStyle w:val="ListParagraph"/>
              <w:numPr>
                <w:ilvl w:val="0"/>
                <w:numId w:val="7"/>
              </w:numPr>
              <w:spacing w:before="40" w:after="40" w:line="240" w:lineRule="auto"/>
              <w:rPr>
                <w:rFonts w:eastAsia="Calibri"/>
              </w:rPr>
            </w:pPr>
            <w:r w:rsidRPr="002C5B84">
              <w:rPr>
                <w:rFonts w:eastAsia="Calibri"/>
              </w:rPr>
              <w:t xml:space="preserve">Understand </w:t>
            </w:r>
            <w:r w:rsidR="2E798471" w:rsidRPr="002C5B84">
              <w:rPr>
                <w:rFonts w:eastAsia="Calibri"/>
              </w:rPr>
              <w:t>how establishing a healthy learning community supports academic learning and social/emotional development, and how management choices reflect beliefs.</w:t>
            </w:r>
          </w:p>
          <w:p w14:paraId="1185E8D0" w14:textId="34358DB4" w:rsidR="001214E8" w:rsidRPr="002C5B84" w:rsidRDefault="69F23AFD" w:rsidP="00CB563D">
            <w:pPr>
              <w:pStyle w:val="ListParagraph"/>
              <w:numPr>
                <w:ilvl w:val="0"/>
                <w:numId w:val="7"/>
              </w:numPr>
              <w:spacing w:before="40" w:after="40" w:line="240" w:lineRule="auto"/>
            </w:pPr>
            <w:r w:rsidRPr="002C5B84">
              <w:t>Describe</w:t>
            </w:r>
            <w:r w:rsidR="001214E8" w:rsidRPr="002C5B84">
              <w:t xml:space="preserve"> </w:t>
            </w:r>
            <w:r w:rsidR="00DE1E8A" w:rsidRPr="002C5B84">
              <w:t>differences in how students learn</w:t>
            </w:r>
            <w:r w:rsidR="001214E8" w:rsidRPr="002C5B84">
              <w:t xml:space="preserve"> outdoors</w:t>
            </w:r>
            <w:r w:rsidR="00DE1E8A" w:rsidRPr="002C5B84">
              <w:t xml:space="preserve"> versus indoors</w:t>
            </w:r>
            <w:r w:rsidR="001214E8" w:rsidRPr="002C5B84">
              <w:t>.</w:t>
            </w:r>
          </w:p>
          <w:p w14:paraId="65829D36" w14:textId="0A48CFE4" w:rsidR="0019618D" w:rsidRPr="002C5B84" w:rsidRDefault="0019618D" w:rsidP="00CB563D">
            <w:pPr>
              <w:pStyle w:val="ListParagraph"/>
              <w:numPr>
                <w:ilvl w:val="0"/>
                <w:numId w:val="7"/>
              </w:numPr>
              <w:spacing w:before="40" w:after="40" w:line="240" w:lineRule="auto"/>
            </w:pPr>
            <w:r w:rsidRPr="002C5B84">
              <w:t xml:space="preserve">Understand </w:t>
            </w:r>
            <w:r w:rsidR="00136064" w:rsidRPr="002C5B84">
              <w:t>threat assessment process</w:t>
            </w:r>
            <w:r w:rsidR="003647E8" w:rsidRPr="002C5B84">
              <w:t>es</w:t>
            </w:r>
            <w:r w:rsidR="00136064" w:rsidRPr="002C5B84">
              <w:t xml:space="preserve"> </w:t>
            </w:r>
            <w:r w:rsidR="224564AB" w:rsidRPr="002C5B84">
              <w:t xml:space="preserve">used </w:t>
            </w:r>
            <w:r w:rsidR="58C07F7A" w:rsidRPr="002C5B84">
              <w:t>in</w:t>
            </w:r>
            <w:r w:rsidR="00136064" w:rsidRPr="002C5B84">
              <w:t xml:space="preserve"> </w:t>
            </w:r>
            <w:r w:rsidR="008C0AF8" w:rsidRPr="002C5B84">
              <w:t xml:space="preserve">local </w:t>
            </w:r>
            <w:r w:rsidR="00136064" w:rsidRPr="002C5B84">
              <w:t>school</w:t>
            </w:r>
            <w:r w:rsidR="008C0AF8" w:rsidRPr="002C5B84">
              <w:t>s</w:t>
            </w:r>
            <w:r w:rsidR="00136064" w:rsidRPr="002C5B84">
              <w:t>.</w:t>
            </w:r>
          </w:p>
          <w:p w14:paraId="20204CCC" w14:textId="14A7CB04" w:rsidR="00561006" w:rsidRPr="002C5B84" w:rsidRDefault="44D02041" w:rsidP="00CB563D">
            <w:pPr>
              <w:pStyle w:val="ListParagraph"/>
              <w:numPr>
                <w:ilvl w:val="0"/>
                <w:numId w:val="7"/>
              </w:numPr>
              <w:spacing w:before="40" w:after="40" w:line="240" w:lineRule="auto"/>
              <w:rPr>
                <w:rFonts w:eastAsia="Calibri"/>
              </w:rPr>
            </w:pPr>
            <w:r w:rsidRPr="002C5B84">
              <w:rPr>
                <w:rFonts w:eastAsia="Calibri"/>
              </w:rPr>
              <w:t>Apply personal definitions of a healthy learning community to collaborate with others</w:t>
            </w:r>
            <w:r w:rsidR="31C08072" w:rsidRPr="002C5B84">
              <w:rPr>
                <w:rFonts w:eastAsia="Calibri"/>
              </w:rPr>
              <w:t>.</w:t>
            </w:r>
          </w:p>
          <w:p w14:paraId="3013F381" w14:textId="0FE6A578" w:rsidR="00561006" w:rsidRPr="002C5B84" w:rsidRDefault="2719E1A1" w:rsidP="00CB563D">
            <w:pPr>
              <w:pStyle w:val="ListParagraph"/>
              <w:numPr>
                <w:ilvl w:val="0"/>
                <w:numId w:val="7"/>
              </w:numPr>
              <w:spacing w:before="40" w:after="40" w:line="240" w:lineRule="auto"/>
            </w:pPr>
            <w:r w:rsidRPr="002C5B84">
              <w:rPr>
                <w:rFonts w:eastAsia="Calibri"/>
              </w:rPr>
              <w:t>Apply learning to</w:t>
            </w:r>
            <w:r w:rsidR="44D02041" w:rsidRPr="002C5B84">
              <w:rPr>
                <w:rFonts w:eastAsia="Calibri"/>
              </w:rPr>
              <w:t xml:space="preserve"> establish, monitor</w:t>
            </w:r>
            <w:r w:rsidR="005968A1" w:rsidRPr="002C5B84">
              <w:rPr>
                <w:rFonts w:eastAsia="Calibri"/>
              </w:rPr>
              <w:t>,</w:t>
            </w:r>
            <w:r w:rsidR="44D02041" w:rsidRPr="002C5B84">
              <w:rPr>
                <w:rFonts w:eastAsia="Calibri"/>
              </w:rPr>
              <w:t xml:space="preserve"> and refine a healthy learning community in </w:t>
            </w:r>
            <w:proofErr w:type="gramStart"/>
            <w:r w:rsidR="44D02041" w:rsidRPr="002C5B84">
              <w:rPr>
                <w:rFonts w:eastAsia="Calibri"/>
              </w:rPr>
              <w:t>the high</w:t>
            </w:r>
            <w:proofErr w:type="gramEnd"/>
            <w:r w:rsidR="44D02041" w:rsidRPr="002C5B84">
              <w:rPr>
                <w:rFonts w:eastAsia="Calibri"/>
              </w:rPr>
              <w:t xml:space="preserve"> school and in practicum placements.</w:t>
            </w:r>
          </w:p>
          <w:p w14:paraId="3427426D" w14:textId="77777777" w:rsidR="00CB563D" w:rsidRPr="00CB563D" w:rsidRDefault="053A05C4" w:rsidP="00CB563D">
            <w:pPr>
              <w:pStyle w:val="ListParagraph"/>
              <w:numPr>
                <w:ilvl w:val="0"/>
                <w:numId w:val="7"/>
              </w:numPr>
              <w:spacing w:before="40" w:after="40" w:line="240" w:lineRule="auto"/>
            </w:pPr>
            <w:r w:rsidRPr="002C5B84">
              <w:rPr>
                <w:rFonts w:eastAsia="Calibri"/>
              </w:rPr>
              <w:t xml:space="preserve">Practice </w:t>
            </w:r>
            <w:r w:rsidR="44D02041" w:rsidRPr="002C5B84">
              <w:rPr>
                <w:rFonts w:eastAsia="Calibri"/>
              </w:rPr>
              <w:t xml:space="preserve">observing, </w:t>
            </w:r>
            <w:r w:rsidR="6625407D" w:rsidRPr="002C5B84">
              <w:rPr>
                <w:rFonts w:eastAsia="Calibri"/>
              </w:rPr>
              <w:t xml:space="preserve">reflecting, </w:t>
            </w:r>
            <w:r w:rsidR="44D02041" w:rsidRPr="002C5B84">
              <w:rPr>
                <w:rFonts w:eastAsia="Calibri"/>
              </w:rPr>
              <w:t>connecting, interpreting</w:t>
            </w:r>
            <w:r w:rsidR="00F82808" w:rsidRPr="002C5B84">
              <w:rPr>
                <w:rFonts w:eastAsia="Calibri"/>
              </w:rPr>
              <w:t>,</w:t>
            </w:r>
            <w:r w:rsidR="44D02041" w:rsidRPr="002C5B84">
              <w:rPr>
                <w:rFonts w:eastAsia="Calibri"/>
              </w:rPr>
              <w:t xml:space="preserve"> and applying lessons from experience to guide their own learning.</w:t>
            </w:r>
          </w:p>
          <w:p w14:paraId="4337088B" w14:textId="42F37586" w:rsidR="00CB563D" w:rsidRPr="00CB563D" w:rsidRDefault="00CB563D" w:rsidP="00CB563D">
            <w:pPr>
              <w:pStyle w:val="ListParagraph"/>
              <w:numPr>
                <w:ilvl w:val="0"/>
                <w:numId w:val="7"/>
              </w:numPr>
              <w:spacing w:before="40" w:after="40" w:line="240" w:lineRule="auto"/>
              <w:rPr>
                <w:rStyle w:val="eop"/>
              </w:rPr>
            </w:pPr>
            <w:r>
              <w:rPr>
                <w:rStyle w:val="eop"/>
                <w:rFonts w:eastAsiaTheme="majorEastAsia"/>
              </w:rPr>
              <w:t>Understand s</w:t>
            </w:r>
            <w:r w:rsidRPr="00CB563D">
              <w:rPr>
                <w:rStyle w:val="eop"/>
                <w:rFonts w:eastAsiaTheme="majorEastAsia"/>
              </w:rPr>
              <w:t>igns of abuse and neglect and when to tell a trusted adult.</w:t>
            </w:r>
          </w:p>
          <w:p w14:paraId="76E93B04" w14:textId="61466748" w:rsidR="00CB563D" w:rsidRPr="002C5B84" w:rsidRDefault="00CB563D" w:rsidP="00CB563D">
            <w:pPr>
              <w:pStyle w:val="ListParagraph"/>
              <w:numPr>
                <w:ilvl w:val="0"/>
                <w:numId w:val="7"/>
              </w:numPr>
              <w:spacing w:before="40" w:after="40" w:line="240" w:lineRule="auto"/>
            </w:pPr>
            <w:r>
              <w:rPr>
                <w:rStyle w:val="eop"/>
                <w:rFonts w:eastAsiaTheme="majorEastAsia"/>
              </w:rPr>
              <w:t>Understand b</w:t>
            </w:r>
            <w:r w:rsidRPr="00826430">
              <w:rPr>
                <w:rStyle w:val="normaltextrun"/>
                <w:rFonts w:eastAsiaTheme="majorEastAsia"/>
              </w:rPr>
              <w:t>asic health practices and prevention procedures regarding illness, communicable diseases, and accidents and trauma; and when to tell a trusted adult</w:t>
            </w:r>
            <w:r w:rsidRPr="00E76CC0">
              <w:rPr>
                <w:rStyle w:val="normaltextrun"/>
                <w:rFonts w:eastAsiaTheme="majorEastAsia"/>
              </w:rPr>
              <w:t>.</w:t>
            </w:r>
          </w:p>
        </w:tc>
      </w:tr>
      <w:tr w:rsidR="00561006" w:rsidRPr="002C5B84" w14:paraId="5743F90D" w14:textId="77777777" w:rsidTr="13AF2B25">
        <w:trPr>
          <w:trHeight w:val="386"/>
          <w:jc w:val="center"/>
        </w:trPr>
        <w:tc>
          <w:tcPr>
            <w:tcW w:w="15019" w:type="dxa"/>
            <w:gridSpan w:val="3"/>
            <w:shd w:val="clear" w:color="auto" w:fill="0D5761" w:themeFill="accent1"/>
          </w:tcPr>
          <w:p w14:paraId="78545B6A" w14:textId="25A296EF" w:rsidR="00561006" w:rsidRPr="002C5B84" w:rsidRDefault="00561006" w:rsidP="00561006">
            <w:pPr>
              <w:spacing w:before="40" w:after="40" w:line="240" w:lineRule="auto"/>
              <w:jc w:val="center"/>
              <w:rPr>
                <w:b/>
              </w:rPr>
            </w:pPr>
            <w:r w:rsidRPr="002C5B84">
              <w:rPr>
                <w:b/>
                <w:color w:val="FFFFFF" w:themeColor="background1"/>
              </w:rPr>
              <w:lastRenderedPageBreak/>
              <w:t>Components and Assessments</w:t>
            </w:r>
          </w:p>
        </w:tc>
      </w:tr>
      <w:tr w:rsidR="00561006" w:rsidRPr="002C5B84" w14:paraId="69AA2783" w14:textId="77777777" w:rsidTr="13AF2B25">
        <w:trPr>
          <w:trHeight w:val="386"/>
          <w:jc w:val="center"/>
        </w:trPr>
        <w:tc>
          <w:tcPr>
            <w:tcW w:w="15019" w:type="dxa"/>
            <w:gridSpan w:val="3"/>
            <w:shd w:val="clear" w:color="auto" w:fill="auto"/>
          </w:tcPr>
          <w:p w14:paraId="1019EE6E" w14:textId="4881802A" w:rsidR="00581957" w:rsidRPr="002C5B84" w:rsidRDefault="00561006" w:rsidP="13AF2B25">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581957" w:rsidRPr="002C5B84">
              <w:rPr>
                <w:rStyle w:val="normaltextrun"/>
                <w:rFonts w:ascii="Segoe UI" w:eastAsiaTheme="majorEastAsia" w:hAnsi="Segoe UI" w:cs="Segoe UI"/>
                <w:i/>
                <w:iCs/>
                <w:sz w:val="22"/>
                <w:szCs w:val="22"/>
              </w:rPr>
              <w:t>These can be locally developed or use the suggested assessments below.</w:t>
            </w:r>
            <w:r w:rsidR="00581957" w:rsidRPr="002C5B84">
              <w:rPr>
                <w:rStyle w:val="eop"/>
                <w:rFonts w:ascii="Segoe UI" w:eastAsiaTheme="majorEastAsia" w:hAnsi="Segoe UI" w:cs="Segoe UI"/>
                <w:sz w:val="22"/>
                <w:szCs w:val="22"/>
              </w:rPr>
              <w:t> </w:t>
            </w:r>
          </w:p>
          <w:p w14:paraId="4DDCB9D1" w14:textId="4A59C52B" w:rsidR="00581957" w:rsidRPr="002C5B84" w:rsidRDefault="00581957" w:rsidP="00581957">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Assessments will be formal and informal, written, verbal and practical.  </w:t>
            </w:r>
            <w:r w:rsidR="5D7BE4CF" w:rsidRPr="002C5B84">
              <w:rPr>
                <w:rStyle w:val="normaltextrun"/>
                <w:rFonts w:ascii="Segoe UI" w:eastAsiaTheme="majorEastAsia" w:hAnsi="Segoe UI" w:cs="Segoe UI"/>
                <w:sz w:val="22"/>
                <w:szCs w:val="22"/>
              </w:rPr>
              <w:t xml:space="preserve">They will also provide opportunities for students to practice peer teaching, role playing, </w:t>
            </w:r>
            <w:r w:rsidR="4FAB43FA" w:rsidRPr="002C5B84">
              <w:rPr>
                <w:rStyle w:val="normaltextrun"/>
                <w:rFonts w:ascii="Segoe UI" w:eastAsiaTheme="majorEastAsia" w:hAnsi="Segoe UI" w:cs="Segoe UI"/>
                <w:sz w:val="22"/>
                <w:szCs w:val="22"/>
              </w:rPr>
              <w:t>facilitating</w:t>
            </w:r>
            <w:r w:rsidR="5D7BE4CF" w:rsidRPr="002C5B84">
              <w:rPr>
                <w:rStyle w:val="normaltextrun"/>
                <w:rFonts w:ascii="Segoe UI" w:eastAsiaTheme="majorEastAsia" w:hAnsi="Segoe UI" w:cs="Segoe UI"/>
                <w:sz w:val="22"/>
                <w:szCs w:val="22"/>
              </w:rPr>
              <w:t xml:space="preserve"> in front of a room, projecting voice, reading audience, and personal and instructional reflection. </w:t>
            </w:r>
            <w:r w:rsidRPr="002C5B84">
              <w:rPr>
                <w:rStyle w:val="normaltextrun"/>
                <w:rFonts w:ascii="Segoe UI" w:eastAsiaTheme="majorEastAsia" w:hAnsi="Segoe UI" w:cs="Segoe UI"/>
                <w:sz w:val="22"/>
                <w:szCs w:val="22"/>
              </w:rPr>
              <w:t>Students can:</w:t>
            </w:r>
            <w:r w:rsidRPr="002C5B84">
              <w:rPr>
                <w:rStyle w:val="eop"/>
                <w:rFonts w:ascii="Segoe UI" w:eastAsiaTheme="majorEastAsia" w:hAnsi="Segoe UI" w:cs="Segoe UI"/>
                <w:sz w:val="22"/>
                <w:szCs w:val="22"/>
              </w:rPr>
              <w:t> </w:t>
            </w:r>
          </w:p>
          <w:p w14:paraId="3A60B044" w14:textId="3AC0FAC5" w:rsidR="13AF2B25" w:rsidRPr="002C5B84" w:rsidRDefault="13AF2B25" w:rsidP="13AF2B25">
            <w:pPr>
              <w:pStyle w:val="paragraph"/>
              <w:spacing w:before="0" w:beforeAutospacing="0" w:after="0" w:afterAutospacing="0"/>
              <w:rPr>
                <w:rStyle w:val="normaltextrun"/>
                <w:rFonts w:ascii="Segoe UI" w:eastAsiaTheme="majorEastAsia" w:hAnsi="Segoe UI" w:cs="Segoe UI"/>
                <w:sz w:val="22"/>
                <w:szCs w:val="22"/>
              </w:rPr>
            </w:pPr>
          </w:p>
          <w:p w14:paraId="1A7A8FEB" w14:textId="4B7C2A67" w:rsidR="00904EE5" w:rsidRPr="002C5B84" w:rsidRDefault="660D75F2" w:rsidP="00703A55">
            <w:pPr>
              <w:pStyle w:val="paragraph"/>
              <w:numPr>
                <w:ilvl w:val="0"/>
                <w:numId w:val="21"/>
              </w:numPr>
              <w:spacing w:before="0" w:beforeAutospacing="0" w:after="0" w:afterAutospacing="0"/>
              <w:textAlignment w:val="baseline"/>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Facilitate a </w:t>
            </w:r>
            <w:r w:rsidR="16B45EC7" w:rsidRPr="002C5B84">
              <w:rPr>
                <w:rStyle w:val="normaltextrun"/>
                <w:rFonts w:ascii="Segoe UI" w:eastAsiaTheme="majorEastAsia" w:hAnsi="Segoe UI" w:cs="Segoe UI"/>
                <w:sz w:val="22"/>
                <w:szCs w:val="22"/>
              </w:rPr>
              <w:t>group</w:t>
            </w:r>
            <w:r w:rsidRPr="002C5B84">
              <w:rPr>
                <w:rStyle w:val="normaltextrun"/>
                <w:rFonts w:ascii="Segoe UI" w:eastAsiaTheme="majorEastAsia" w:hAnsi="Segoe UI" w:cs="Segoe UI"/>
                <w:sz w:val="22"/>
                <w:szCs w:val="22"/>
              </w:rPr>
              <w:t xml:space="preserve"> activity </w:t>
            </w:r>
            <w:r w:rsidR="43BFA000" w:rsidRPr="002C5B84">
              <w:rPr>
                <w:rStyle w:val="normaltextrun"/>
                <w:rFonts w:ascii="Segoe UI" w:eastAsiaTheme="majorEastAsia" w:hAnsi="Segoe UI" w:cs="Segoe UI"/>
                <w:sz w:val="22"/>
                <w:szCs w:val="22"/>
              </w:rPr>
              <w:t>that addresses</w:t>
            </w:r>
            <w:r w:rsidR="24B25B24" w:rsidRPr="002C5B84">
              <w:rPr>
                <w:rStyle w:val="normaltextrun"/>
                <w:rFonts w:ascii="Segoe UI" w:eastAsiaTheme="majorEastAsia" w:hAnsi="Segoe UI" w:cs="Segoe UI"/>
                <w:sz w:val="22"/>
                <w:szCs w:val="22"/>
              </w:rPr>
              <w:t xml:space="preserve"> safety </w:t>
            </w:r>
            <w:r w:rsidR="0E065B70" w:rsidRPr="002C5B84">
              <w:rPr>
                <w:rStyle w:val="normaltextrun"/>
                <w:rFonts w:ascii="Segoe UI" w:eastAsiaTheme="majorEastAsia" w:hAnsi="Segoe UI" w:cs="Segoe UI"/>
                <w:sz w:val="22"/>
                <w:szCs w:val="22"/>
              </w:rPr>
              <w:t>competencie</w:t>
            </w:r>
            <w:r w:rsidR="24B25B24" w:rsidRPr="002C5B84">
              <w:rPr>
                <w:rStyle w:val="normaltextrun"/>
                <w:rFonts w:ascii="Segoe UI" w:eastAsiaTheme="majorEastAsia" w:hAnsi="Segoe UI" w:cs="Segoe UI"/>
                <w:sz w:val="22"/>
                <w:szCs w:val="22"/>
              </w:rPr>
              <w:t>s</w:t>
            </w:r>
            <w:r w:rsidR="79F205E0" w:rsidRPr="002C5B84">
              <w:rPr>
                <w:rStyle w:val="normaltextrun"/>
                <w:rFonts w:ascii="Segoe UI" w:eastAsiaTheme="majorEastAsia" w:hAnsi="Segoe UI" w:cs="Segoe UI"/>
                <w:sz w:val="22"/>
                <w:szCs w:val="22"/>
              </w:rPr>
              <w:t xml:space="preserve"> in Introduction to Education through Outdoor Learning framework</w:t>
            </w:r>
            <w:r w:rsidR="24B25B24" w:rsidRPr="002C5B84">
              <w:rPr>
                <w:rStyle w:val="normaltextrun"/>
                <w:rFonts w:ascii="Segoe UI" w:eastAsiaTheme="majorEastAsia" w:hAnsi="Segoe UI" w:cs="Segoe UI"/>
                <w:sz w:val="22"/>
                <w:szCs w:val="22"/>
              </w:rPr>
              <w:t>:</w:t>
            </w:r>
          </w:p>
          <w:p w14:paraId="2490809D" w14:textId="23901808" w:rsidR="00904EE5" w:rsidRPr="002C5B84" w:rsidRDefault="24B25B24"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S</w:t>
            </w:r>
            <w:r w:rsidR="660D75F2" w:rsidRPr="002C5B84">
              <w:rPr>
                <w:rStyle w:val="normaltextrun"/>
                <w:rFonts w:ascii="Segoe UI" w:eastAsiaTheme="majorEastAsia" w:hAnsi="Segoe UI" w:cs="Segoe UI"/>
                <w:sz w:val="22"/>
                <w:szCs w:val="22"/>
              </w:rPr>
              <w:t>afe field and outdoor procedures (ex: Pacing, ad</w:t>
            </w:r>
            <w:r w:rsidR="1459511F" w:rsidRPr="002C5B84">
              <w:rPr>
                <w:rStyle w:val="normaltextrun"/>
                <w:rFonts w:ascii="Segoe UI" w:eastAsiaTheme="majorEastAsia" w:hAnsi="Segoe UI" w:cs="Segoe UI"/>
                <w:sz w:val="22"/>
                <w:szCs w:val="22"/>
              </w:rPr>
              <w:t>e</w:t>
            </w:r>
            <w:r w:rsidR="660D75F2" w:rsidRPr="002C5B84">
              <w:rPr>
                <w:rStyle w:val="normaltextrun"/>
                <w:rFonts w:ascii="Segoe UI" w:eastAsiaTheme="majorEastAsia" w:hAnsi="Segoe UI" w:cs="Segoe UI"/>
                <w:sz w:val="22"/>
                <w:szCs w:val="22"/>
              </w:rPr>
              <w:t>quate food, water, sleep, road rights-of-way, natural hazards).</w:t>
            </w:r>
          </w:p>
          <w:p w14:paraId="1FB50328" w14:textId="6B1EE1BA" w:rsidR="00904EE5" w:rsidRPr="002C5B84" w:rsidRDefault="00AB4A56"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S</w:t>
            </w:r>
            <w:r w:rsidR="6F2A41F3" w:rsidRPr="002C5B84">
              <w:rPr>
                <w:rStyle w:val="normaltextrun"/>
                <w:rFonts w:ascii="Segoe UI" w:eastAsiaTheme="majorEastAsia" w:hAnsi="Segoe UI" w:cs="Segoe UI"/>
                <w:sz w:val="22"/>
                <w:szCs w:val="22"/>
              </w:rPr>
              <w:t>afe class skills (ex: Listening, checking in, following directions, keeping other crew members safe).</w:t>
            </w:r>
          </w:p>
          <w:p w14:paraId="767C3C2E" w14:textId="6F83C41B"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Adhering to school and community partner safety protocols.</w:t>
            </w:r>
          </w:p>
          <w:p w14:paraId="011663DE" w14:textId="0749E635"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 xml:space="preserve">Leave No Trace and ecological impact </w:t>
            </w:r>
            <w:proofErr w:type="gramStart"/>
            <w:r w:rsidRPr="002C5B84">
              <w:rPr>
                <w:rStyle w:val="normaltextrun"/>
                <w:rFonts w:ascii="Segoe UI" w:eastAsiaTheme="majorEastAsia" w:hAnsi="Segoe UI" w:cs="Segoe UI"/>
                <w:sz w:val="22"/>
                <w:szCs w:val="22"/>
              </w:rPr>
              <w:t>practices in the</w:t>
            </w:r>
            <w:proofErr w:type="gramEnd"/>
            <w:r w:rsidRPr="002C5B84">
              <w:rPr>
                <w:rStyle w:val="normaltextrun"/>
                <w:rFonts w:ascii="Segoe UI" w:eastAsiaTheme="majorEastAsia" w:hAnsi="Segoe UI" w:cs="Segoe UI"/>
                <w:sz w:val="22"/>
                <w:szCs w:val="22"/>
              </w:rPr>
              <w:t xml:space="preserve"> outdoors.</w:t>
            </w:r>
          </w:p>
          <w:p w14:paraId="4450F1F8" w14:textId="632A693C"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First aid skills relevant to outdoor learning.</w:t>
            </w:r>
          </w:p>
          <w:p w14:paraId="72EFD202" w14:textId="589653AB"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Locating and tracking locations using a compass, map, and GPS.</w:t>
            </w:r>
          </w:p>
          <w:p w14:paraId="75675343" w14:textId="5E30817C"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Reading a weather report</w:t>
            </w:r>
            <w:r w:rsidR="7606D15F" w:rsidRPr="002C5B84">
              <w:rPr>
                <w:rStyle w:val="normaltextrun"/>
                <w:rFonts w:ascii="Segoe UI" w:eastAsiaTheme="majorEastAsia" w:hAnsi="Segoe UI" w:cs="Segoe UI"/>
                <w:sz w:val="22"/>
                <w:szCs w:val="22"/>
              </w:rPr>
              <w:t xml:space="preserve"> and making safety decisions based on </w:t>
            </w:r>
            <w:proofErr w:type="gramStart"/>
            <w:r w:rsidR="7606D15F" w:rsidRPr="002C5B84">
              <w:rPr>
                <w:rStyle w:val="normaltextrun"/>
                <w:rFonts w:ascii="Segoe UI" w:eastAsiaTheme="majorEastAsia" w:hAnsi="Segoe UI" w:cs="Segoe UI"/>
                <w:sz w:val="22"/>
                <w:szCs w:val="22"/>
              </w:rPr>
              <w:t>forecast</w:t>
            </w:r>
            <w:proofErr w:type="gramEnd"/>
            <w:r w:rsidR="7606D15F" w:rsidRPr="002C5B84">
              <w:rPr>
                <w:rStyle w:val="normaltextrun"/>
                <w:rFonts w:ascii="Segoe UI" w:eastAsiaTheme="majorEastAsia" w:hAnsi="Segoe UI" w:cs="Segoe UI"/>
                <w:sz w:val="22"/>
                <w:szCs w:val="22"/>
              </w:rPr>
              <w:t>.</w:t>
            </w:r>
          </w:p>
          <w:p w14:paraId="1071EDDE" w14:textId="23AA44D8" w:rsidR="00904EE5" w:rsidRPr="002C5B84" w:rsidRDefault="7606D15F"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Orienteering activities.</w:t>
            </w:r>
          </w:p>
          <w:p w14:paraId="26F164F5" w14:textId="1E948896" w:rsidR="00904EE5" w:rsidRPr="00247438" w:rsidRDefault="7606D15F"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Geocaching activities.</w:t>
            </w:r>
          </w:p>
          <w:p w14:paraId="1D26403C" w14:textId="77777777" w:rsidR="00AD02E6" w:rsidRPr="00AD02E6" w:rsidRDefault="7606D15F" w:rsidP="00F055C2">
            <w:pPr>
              <w:pStyle w:val="paragraph"/>
              <w:numPr>
                <w:ilvl w:val="0"/>
                <w:numId w:val="21"/>
              </w:numPr>
              <w:spacing w:before="0" w:beforeAutospacing="0" w:after="0" w:afterAutospacing="0"/>
              <w:textAlignment w:val="baseline"/>
              <w:rPr>
                <w:rStyle w:val="normaltextrun"/>
                <w:rFonts w:ascii="Segoe UI" w:hAnsi="Segoe UI" w:cs="Segoe UI"/>
              </w:rPr>
            </w:pPr>
            <w:r w:rsidRPr="002C5B84">
              <w:rPr>
                <w:rStyle w:val="normaltextrun"/>
                <w:rFonts w:ascii="Segoe UI" w:eastAsiaTheme="majorEastAsia" w:hAnsi="Segoe UI" w:cs="Segoe UI"/>
                <w:sz w:val="22"/>
                <w:szCs w:val="22"/>
              </w:rPr>
              <w:t>Perform site assessment to determine the risk of an outdoor activity and address those concerns (ex: Field trips, nature trails)</w:t>
            </w:r>
            <w:r w:rsidR="00AD02E6">
              <w:rPr>
                <w:rStyle w:val="normaltextrun"/>
                <w:rFonts w:ascii="Segoe UI" w:eastAsiaTheme="majorEastAsia" w:hAnsi="Segoe UI" w:cs="Segoe UI"/>
                <w:sz w:val="22"/>
                <w:szCs w:val="22"/>
              </w:rPr>
              <w:t>.</w:t>
            </w:r>
          </w:p>
          <w:p w14:paraId="17B286EC" w14:textId="5F7AF82A" w:rsidR="00904EE5" w:rsidRPr="002C5B84" w:rsidRDefault="7EF2B72F" w:rsidP="00F055C2">
            <w:pPr>
              <w:pStyle w:val="paragraph"/>
              <w:numPr>
                <w:ilvl w:val="0"/>
                <w:numId w:val="21"/>
              </w:numPr>
              <w:spacing w:before="0" w:beforeAutospacing="0" w:after="0" w:afterAutospacing="0"/>
              <w:textAlignment w:val="baseline"/>
              <w:rPr>
                <w:rFonts w:ascii="Segoe UI" w:hAnsi="Segoe UI" w:cs="Segoe UI"/>
              </w:rPr>
            </w:pPr>
            <w:r w:rsidRPr="002C5B84">
              <w:rPr>
                <w:rStyle w:val="normaltextrun"/>
                <w:rFonts w:ascii="Segoe UI" w:eastAsiaTheme="majorEastAsia" w:hAnsi="Segoe UI" w:cs="Segoe UI"/>
                <w:sz w:val="22"/>
                <w:szCs w:val="22"/>
              </w:rPr>
              <w:t xml:space="preserve">Co-design and present a Learning Community Plan for a class that </w:t>
            </w:r>
            <w:r w:rsidR="6F5A2E57" w:rsidRPr="002C5B84">
              <w:rPr>
                <w:rStyle w:val="normaltextrun"/>
                <w:rFonts w:ascii="Segoe UI" w:eastAsiaTheme="majorEastAsia" w:hAnsi="Segoe UI" w:cs="Segoe UI"/>
                <w:sz w:val="22"/>
                <w:szCs w:val="22"/>
              </w:rPr>
              <w:t xml:space="preserve">applies in </w:t>
            </w:r>
            <w:r w:rsidRPr="002C5B84">
              <w:rPr>
                <w:rStyle w:val="normaltextrun"/>
                <w:rFonts w:ascii="Segoe UI" w:eastAsiaTheme="majorEastAsia" w:hAnsi="Segoe UI" w:cs="Segoe UI"/>
                <w:sz w:val="22"/>
                <w:szCs w:val="22"/>
              </w:rPr>
              <w:t>both indoor and outdoor</w:t>
            </w:r>
            <w:r w:rsidR="7D86F2EA" w:rsidRPr="002C5B84">
              <w:rPr>
                <w:rStyle w:val="normaltextrun"/>
                <w:rFonts w:ascii="Segoe UI" w:eastAsiaTheme="majorEastAsia" w:hAnsi="Segoe UI" w:cs="Segoe UI"/>
                <w:sz w:val="22"/>
                <w:szCs w:val="22"/>
              </w:rPr>
              <w:t xml:space="preserve"> settings</w:t>
            </w:r>
            <w:r w:rsidRPr="002C5B84">
              <w:rPr>
                <w:rStyle w:val="normaltextrun"/>
                <w:rFonts w:ascii="Segoe UI" w:eastAsiaTheme="majorEastAsia" w:hAnsi="Segoe UI" w:cs="Segoe UI"/>
                <w:sz w:val="22"/>
                <w:szCs w:val="22"/>
              </w:rPr>
              <w:t xml:space="preserve">. This plan </w:t>
            </w:r>
            <w:r w:rsidR="00C85BF7" w:rsidRPr="002C5B84">
              <w:rPr>
                <w:rStyle w:val="normaltextrun"/>
                <w:rFonts w:ascii="Segoe UI" w:eastAsiaTheme="majorEastAsia" w:hAnsi="Segoe UI" w:cs="Segoe UI"/>
                <w:sz w:val="22"/>
                <w:szCs w:val="22"/>
              </w:rPr>
              <w:t xml:space="preserve">can </w:t>
            </w:r>
            <w:r w:rsidRPr="002C5B84">
              <w:rPr>
                <w:rStyle w:val="normaltextrun"/>
                <w:rFonts w:ascii="Segoe UI" w:eastAsiaTheme="majorEastAsia" w:hAnsi="Segoe UI" w:cs="Segoe UI"/>
                <w:sz w:val="22"/>
                <w:szCs w:val="22"/>
              </w:rPr>
              <w:t>include</w:t>
            </w:r>
            <w:r w:rsidR="60DC1795" w:rsidRPr="002C5B84">
              <w:rPr>
                <w:rStyle w:val="normaltextrun"/>
                <w:rFonts w:ascii="Segoe UI" w:eastAsiaTheme="majorEastAsia" w:hAnsi="Segoe UI" w:cs="Segoe UI"/>
                <w:sz w:val="22"/>
                <w:szCs w:val="22"/>
              </w:rPr>
              <w:t xml:space="preserve"> the following elements</w:t>
            </w:r>
            <w:r w:rsidRPr="002C5B84">
              <w:rPr>
                <w:rStyle w:val="normaltextrun"/>
                <w:rFonts w:ascii="Segoe UI" w:eastAsiaTheme="majorEastAsia" w:hAnsi="Segoe UI" w:cs="Segoe UI"/>
                <w:sz w:val="22"/>
                <w:szCs w:val="22"/>
              </w:rPr>
              <w:t>:</w:t>
            </w:r>
            <w:r w:rsidRPr="002C5B84">
              <w:rPr>
                <w:rStyle w:val="eop"/>
                <w:rFonts w:ascii="Segoe UI" w:eastAsiaTheme="majorEastAsia" w:hAnsi="Segoe UI" w:cs="Segoe UI"/>
                <w:sz w:val="22"/>
                <w:szCs w:val="22"/>
              </w:rPr>
              <w:t> </w:t>
            </w:r>
          </w:p>
          <w:p w14:paraId="2C3C6E46" w14:textId="22979F9C" w:rsidR="00904EE5" w:rsidRPr="002C5B84" w:rsidRDefault="13B503E5" w:rsidP="13AF2B25">
            <w:pPr>
              <w:pStyle w:val="paragraph"/>
              <w:numPr>
                <w:ilvl w:val="1"/>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I</w:t>
            </w:r>
            <w:r w:rsidR="7EF2B72F" w:rsidRPr="002C5B84">
              <w:rPr>
                <w:rStyle w:val="normaltextrun"/>
                <w:rFonts w:ascii="Segoe UI" w:eastAsiaTheme="majorEastAsia" w:hAnsi="Segoe UI" w:cs="Segoe UI"/>
                <w:sz w:val="22"/>
                <w:szCs w:val="22"/>
              </w:rPr>
              <w:t xml:space="preserve">ce-breaker activity that </w:t>
            </w:r>
            <w:r w:rsidR="6905E1F7" w:rsidRPr="002C5B84">
              <w:rPr>
                <w:rStyle w:val="normaltextrun"/>
                <w:rFonts w:ascii="Segoe UI" w:eastAsiaTheme="majorEastAsia" w:hAnsi="Segoe UI" w:cs="Segoe UI"/>
                <w:sz w:val="22"/>
                <w:szCs w:val="22"/>
              </w:rPr>
              <w:t xml:space="preserve">is applicable within </w:t>
            </w:r>
            <w:r w:rsidR="7EF2B72F" w:rsidRPr="002C5B84">
              <w:rPr>
                <w:rStyle w:val="normaltextrun"/>
                <w:rFonts w:ascii="Segoe UI" w:eastAsiaTheme="majorEastAsia" w:hAnsi="Segoe UI" w:cs="Segoe UI"/>
                <w:sz w:val="22"/>
                <w:szCs w:val="22"/>
              </w:rPr>
              <w:t>an outdoor setting (e.g. the schoolyard</w:t>
            </w:r>
            <w:r w:rsidR="5B03E964" w:rsidRPr="002C5B84">
              <w:rPr>
                <w:rStyle w:val="normaltextrun"/>
                <w:rFonts w:ascii="Segoe UI" w:eastAsiaTheme="majorEastAsia" w:hAnsi="Segoe UI" w:cs="Segoe UI"/>
                <w:sz w:val="22"/>
                <w:szCs w:val="22"/>
              </w:rPr>
              <w:t xml:space="preserve"> or local natural area</w:t>
            </w:r>
            <w:r w:rsidR="7EF2B72F" w:rsidRPr="002C5B84">
              <w:rPr>
                <w:rStyle w:val="normaltextrun"/>
                <w:rFonts w:ascii="Segoe UI" w:eastAsiaTheme="majorEastAsia" w:hAnsi="Segoe UI" w:cs="Segoe UI"/>
                <w:sz w:val="22"/>
                <w:szCs w:val="22"/>
              </w:rPr>
              <w:t>)</w:t>
            </w:r>
            <w:r w:rsidR="04893A87" w:rsidRPr="002C5B84">
              <w:rPr>
                <w:rStyle w:val="eop"/>
                <w:rFonts w:ascii="Segoe UI" w:eastAsiaTheme="majorEastAsia" w:hAnsi="Segoe UI" w:cs="Segoe UI"/>
                <w:sz w:val="22"/>
                <w:szCs w:val="22"/>
              </w:rPr>
              <w:t>.</w:t>
            </w:r>
          </w:p>
          <w:p w14:paraId="4896AE1F" w14:textId="30CA6EAA" w:rsidR="00904EE5" w:rsidRPr="002C5B84" w:rsidRDefault="73A0C0A0" w:rsidP="13AF2B25">
            <w:pPr>
              <w:pStyle w:val="paragraph"/>
              <w:numPr>
                <w:ilvl w:val="1"/>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w:t>
            </w:r>
            <w:r w:rsidR="7EF2B72F" w:rsidRPr="002C5B84">
              <w:rPr>
                <w:rStyle w:val="normaltextrun"/>
                <w:rFonts w:ascii="Segoe UI" w:eastAsiaTheme="majorEastAsia" w:hAnsi="Segoe UI" w:cs="Segoe UI"/>
                <w:sz w:val="22"/>
                <w:szCs w:val="22"/>
              </w:rPr>
              <w:t xml:space="preserve">trategy for developing </w:t>
            </w:r>
            <w:r w:rsidR="5B07E59A" w:rsidRPr="002C5B84">
              <w:rPr>
                <w:rStyle w:val="normaltextrun"/>
                <w:rFonts w:ascii="Segoe UI" w:eastAsiaTheme="majorEastAsia" w:hAnsi="Segoe UI" w:cs="Segoe UI"/>
                <w:sz w:val="22"/>
                <w:szCs w:val="22"/>
              </w:rPr>
              <w:t xml:space="preserve">community </w:t>
            </w:r>
            <w:r w:rsidR="7EF2B72F" w:rsidRPr="002C5B84">
              <w:rPr>
                <w:rStyle w:val="normaltextrun"/>
                <w:rFonts w:ascii="Segoe UI" w:eastAsiaTheme="majorEastAsia" w:hAnsi="Segoe UI" w:cs="Segoe UI"/>
                <w:sz w:val="22"/>
                <w:szCs w:val="22"/>
              </w:rPr>
              <w:t>safety rules for outdoor learning activities at a real or hypothe</w:t>
            </w:r>
            <w:r w:rsidR="0AA36614" w:rsidRPr="002C5B84">
              <w:rPr>
                <w:rStyle w:val="normaltextrun"/>
                <w:rFonts w:ascii="Segoe UI" w:eastAsiaTheme="majorEastAsia" w:hAnsi="Segoe UI" w:cs="Segoe UI"/>
                <w:sz w:val="22"/>
                <w:szCs w:val="22"/>
              </w:rPr>
              <w:t>tical</w:t>
            </w:r>
            <w:r w:rsidR="1E183F0F" w:rsidRPr="002C5B84">
              <w:rPr>
                <w:rStyle w:val="normaltextrun"/>
                <w:rFonts w:ascii="Segoe UI" w:eastAsiaTheme="majorEastAsia" w:hAnsi="Segoe UI" w:cs="Segoe UI"/>
                <w:sz w:val="22"/>
                <w:szCs w:val="22"/>
              </w:rPr>
              <w:t xml:space="preserve"> learning</w:t>
            </w:r>
            <w:r w:rsidR="7EF2B72F" w:rsidRPr="002C5B84">
              <w:rPr>
                <w:rStyle w:val="normaltextrun"/>
                <w:rFonts w:ascii="Segoe UI" w:eastAsiaTheme="majorEastAsia" w:hAnsi="Segoe UI" w:cs="Segoe UI"/>
                <w:sz w:val="22"/>
                <w:szCs w:val="22"/>
              </w:rPr>
              <w:t xml:space="preserve"> site</w:t>
            </w:r>
            <w:r w:rsidR="64A0BE3C" w:rsidRPr="002C5B84">
              <w:rPr>
                <w:rStyle w:val="eop"/>
                <w:rFonts w:ascii="Segoe UI" w:eastAsiaTheme="majorEastAsia" w:hAnsi="Segoe UI" w:cs="Segoe UI"/>
                <w:sz w:val="22"/>
                <w:szCs w:val="22"/>
              </w:rPr>
              <w:t>.</w:t>
            </w:r>
          </w:p>
          <w:p w14:paraId="53120CE3" w14:textId="77777777" w:rsidR="006514D8" w:rsidRPr="002C5B84" w:rsidRDefault="53307BBD" w:rsidP="13AF2B25">
            <w:pPr>
              <w:pStyle w:val="paragraph"/>
              <w:numPr>
                <w:ilvl w:val="1"/>
                <w:numId w:val="2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S</w:t>
            </w:r>
            <w:r w:rsidR="7EF2B72F" w:rsidRPr="002C5B84">
              <w:rPr>
                <w:rStyle w:val="normaltextrun"/>
                <w:rFonts w:ascii="Segoe UI" w:eastAsiaTheme="majorEastAsia" w:hAnsi="Segoe UI" w:cs="Segoe UI"/>
                <w:sz w:val="22"/>
                <w:szCs w:val="22"/>
              </w:rPr>
              <w:t xml:space="preserve">trategy for </w:t>
            </w:r>
            <w:r w:rsidR="06FD39C2" w:rsidRPr="002C5B84">
              <w:rPr>
                <w:rStyle w:val="normaltextrun"/>
                <w:rFonts w:ascii="Segoe UI" w:eastAsiaTheme="majorEastAsia" w:hAnsi="Segoe UI" w:cs="Segoe UI"/>
                <w:sz w:val="22"/>
                <w:szCs w:val="22"/>
              </w:rPr>
              <w:t xml:space="preserve">engaging students in </w:t>
            </w:r>
            <w:r w:rsidR="7EF2B72F" w:rsidRPr="002C5B84">
              <w:rPr>
                <w:rStyle w:val="normaltextrun"/>
                <w:rFonts w:ascii="Segoe UI" w:eastAsiaTheme="majorEastAsia" w:hAnsi="Segoe UI" w:cs="Segoe UI"/>
                <w:sz w:val="22"/>
                <w:szCs w:val="22"/>
              </w:rPr>
              <w:t>co-</w:t>
            </w:r>
            <w:proofErr w:type="gramStart"/>
            <w:r w:rsidR="7EF2B72F" w:rsidRPr="002C5B84">
              <w:rPr>
                <w:rStyle w:val="normaltextrun"/>
                <w:rFonts w:ascii="Segoe UI" w:eastAsiaTheme="majorEastAsia" w:hAnsi="Segoe UI" w:cs="Segoe UI"/>
                <w:sz w:val="22"/>
                <w:szCs w:val="22"/>
              </w:rPr>
              <w:t>developing</w:t>
            </w:r>
            <w:proofErr w:type="gramEnd"/>
            <w:r w:rsidR="7EF2B72F" w:rsidRPr="002C5B84">
              <w:rPr>
                <w:rStyle w:val="normaltextrun"/>
                <w:rFonts w:ascii="Segoe UI" w:eastAsiaTheme="majorEastAsia" w:hAnsi="Segoe UI" w:cs="Segoe UI"/>
                <w:sz w:val="22"/>
                <w:szCs w:val="22"/>
              </w:rPr>
              <w:t xml:space="preserve">, guidelines </w:t>
            </w:r>
            <w:r w:rsidR="64167881" w:rsidRPr="002C5B84">
              <w:rPr>
                <w:rStyle w:val="normaltextrun"/>
                <w:rFonts w:ascii="Segoe UI" w:eastAsiaTheme="majorEastAsia" w:hAnsi="Segoe UI" w:cs="Segoe UI"/>
                <w:sz w:val="22"/>
                <w:szCs w:val="22"/>
              </w:rPr>
              <w:t>that encourage</w:t>
            </w:r>
            <w:r w:rsidR="006514D8" w:rsidRPr="002C5B84">
              <w:rPr>
                <w:rStyle w:val="normaltextrun"/>
                <w:rFonts w:ascii="Segoe UI" w:eastAsiaTheme="majorEastAsia" w:hAnsi="Segoe UI" w:cs="Segoe UI"/>
                <w:sz w:val="22"/>
                <w:szCs w:val="22"/>
              </w:rPr>
              <w:t>:</w:t>
            </w:r>
          </w:p>
          <w:p w14:paraId="5D483840" w14:textId="0C4AD4FE" w:rsidR="00904EE5" w:rsidRPr="002C5B84" w:rsidRDefault="2BE093AA" w:rsidP="006514D8">
            <w:pPr>
              <w:pStyle w:val="paragraph"/>
              <w:numPr>
                <w:ilvl w:val="2"/>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w:t>
            </w:r>
            <w:r w:rsidR="7EF2B72F" w:rsidRPr="002C5B84">
              <w:rPr>
                <w:rStyle w:val="normaltextrun"/>
                <w:rFonts w:ascii="Segoe UI" w:eastAsiaTheme="majorEastAsia" w:hAnsi="Segoe UI" w:cs="Segoe UI"/>
                <w:sz w:val="22"/>
                <w:szCs w:val="22"/>
              </w:rPr>
              <w:t>aring and supportive relationships among</w:t>
            </w:r>
            <w:r w:rsidR="7D573867" w:rsidRPr="002C5B84">
              <w:rPr>
                <w:rStyle w:val="normaltextrun"/>
                <w:rFonts w:ascii="Segoe UI" w:eastAsiaTheme="majorEastAsia" w:hAnsi="Segoe UI" w:cs="Segoe UI"/>
                <w:sz w:val="22"/>
                <w:szCs w:val="22"/>
              </w:rPr>
              <w:t xml:space="preserve"> </w:t>
            </w:r>
            <w:r w:rsidR="002B1563" w:rsidRPr="002C5B84">
              <w:rPr>
                <w:rStyle w:val="normaltextrun"/>
                <w:rFonts w:ascii="Segoe UI" w:eastAsiaTheme="majorEastAsia" w:hAnsi="Segoe UI" w:cs="Segoe UI"/>
                <w:sz w:val="22"/>
                <w:szCs w:val="22"/>
              </w:rPr>
              <w:t>everyone</w:t>
            </w:r>
            <w:r w:rsidR="7D573867" w:rsidRPr="002C5B84">
              <w:rPr>
                <w:rStyle w:val="normaltextrun"/>
                <w:rFonts w:ascii="Segoe UI" w:eastAsiaTheme="majorEastAsia" w:hAnsi="Segoe UI" w:cs="Segoe UI"/>
                <w:sz w:val="22"/>
                <w:szCs w:val="22"/>
              </w:rPr>
              <w:t xml:space="preserve"> within the learning community</w:t>
            </w:r>
            <w:r w:rsidR="7E997A69" w:rsidRPr="002C5B84">
              <w:rPr>
                <w:rStyle w:val="normaltextrun"/>
                <w:rFonts w:ascii="Segoe UI" w:eastAsiaTheme="majorEastAsia" w:hAnsi="Segoe UI" w:cs="Segoe UI"/>
                <w:sz w:val="22"/>
                <w:szCs w:val="22"/>
              </w:rPr>
              <w:t>.</w:t>
            </w:r>
            <w:r w:rsidR="7EF2B72F" w:rsidRPr="002C5B84">
              <w:rPr>
                <w:rStyle w:val="normaltextrun"/>
                <w:rFonts w:ascii="Segoe UI" w:eastAsiaTheme="majorEastAsia" w:hAnsi="Segoe UI" w:cs="Segoe UI"/>
                <w:sz w:val="22"/>
                <w:szCs w:val="22"/>
              </w:rPr>
              <w:t> </w:t>
            </w:r>
            <w:r w:rsidR="7EF2B72F" w:rsidRPr="002C5B84">
              <w:rPr>
                <w:rStyle w:val="eop"/>
                <w:rFonts w:ascii="Segoe UI" w:eastAsiaTheme="majorEastAsia" w:hAnsi="Segoe UI" w:cs="Segoe UI"/>
                <w:sz w:val="22"/>
                <w:szCs w:val="22"/>
              </w:rPr>
              <w:t> </w:t>
            </w:r>
          </w:p>
          <w:p w14:paraId="4AE6743E" w14:textId="2DD9D025" w:rsidR="00581957" w:rsidRPr="00AD57D4" w:rsidRDefault="2BE093AA" w:rsidP="006514D8">
            <w:pPr>
              <w:pStyle w:val="paragraph"/>
              <w:numPr>
                <w:ilvl w:val="2"/>
                <w:numId w:val="21"/>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E</w:t>
            </w:r>
            <w:r w:rsidR="7EF2B72F" w:rsidRPr="002C5B84">
              <w:rPr>
                <w:rStyle w:val="normaltextrun"/>
                <w:rFonts w:ascii="Segoe UI" w:eastAsiaTheme="majorEastAsia" w:hAnsi="Segoe UI" w:cs="Segoe UI"/>
                <w:sz w:val="22"/>
                <w:szCs w:val="22"/>
              </w:rPr>
              <w:t>xpectations for classroom &amp; outdoor behavior, communication, and structures (routines)</w:t>
            </w:r>
            <w:r w:rsidR="21E83916" w:rsidRPr="002C5B84">
              <w:rPr>
                <w:rStyle w:val="normaltextrun"/>
                <w:rFonts w:ascii="Segoe UI" w:eastAsiaTheme="majorEastAsia" w:hAnsi="Segoe UI" w:cs="Segoe UI"/>
                <w:sz w:val="22"/>
                <w:szCs w:val="22"/>
              </w:rPr>
              <w:t>.</w:t>
            </w:r>
            <w:r w:rsidR="7EF2B72F" w:rsidRPr="002C5B84">
              <w:rPr>
                <w:rStyle w:val="eop"/>
                <w:rFonts w:ascii="Segoe UI" w:eastAsiaTheme="majorEastAsia" w:hAnsi="Segoe UI" w:cs="Segoe UI"/>
                <w:sz w:val="22"/>
                <w:szCs w:val="22"/>
              </w:rPr>
              <w:t> </w:t>
            </w:r>
          </w:p>
          <w:p w14:paraId="252E558D" w14:textId="3FCD1FAE" w:rsidR="00C277B4" w:rsidRPr="002C5B84" w:rsidRDefault="00C277B4" w:rsidP="006514D8">
            <w:pPr>
              <w:pStyle w:val="paragraph"/>
              <w:numPr>
                <w:ilvl w:val="2"/>
                <w:numId w:val="21"/>
              </w:numPr>
              <w:spacing w:before="0" w:beforeAutospacing="0" w:after="0" w:afterAutospacing="0"/>
              <w:textAlignment w:val="baseline"/>
              <w:rPr>
                <w:rFonts w:ascii="Segoe UI" w:hAnsi="Segoe UI" w:cs="Segoe UI"/>
                <w:sz w:val="22"/>
                <w:szCs w:val="22"/>
              </w:rPr>
            </w:pPr>
            <w:r>
              <w:rPr>
                <w:rStyle w:val="eop"/>
                <w:rFonts w:ascii="Segoe UI" w:eastAsiaTheme="majorEastAsia" w:hAnsi="Segoe UI" w:cs="Segoe UI"/>
                <w:sz w:val="22"/>
                <w:szCs w:val="22"/>
              </w:rPr>
              <w:lastRenderedPageBreak/>
              <w:t>How to redirect toward expectations when not followed.</w:t>
            </w:r>
          </w:p>
          <w:p w14:paraId="17BF5B1D" w14:textId="3893D330" w:rsidR="00E76CC0" w:rsidRPr="00E76CC0" w:rsidRDefault="6E63E034" w:rsidP="00E76CC0">
            <w:pPr>
              <w:pStyle w:val="paragraph"/>
              <w:numPr>
                <w:ilvl w:val="1"/>
                <w:numId w:val="21"/>
              </w:numPr>
              <w:spacing w:before="0" w:beforeAutospacing="0" w:after="0" w:afterAutospacing="0"/>
              <w:rPr>
                <w:rStyle w:val="eop"/>
                <w:rFonts w:ascii="Segoe UI" w:eastAsiaTheme="majorEastAsia" w:hAnsi="Segoe UI" w:cs="Segoe UI"/>
                <w:sz w:val="22"/>
                <w:szCs w:val="22"/>
              </w:rPr>
            </w:pPr>
            <w:r w:rsidRPr="002C5B84">
              <w:rPr>
                <w:rStyle w:val="eop"/>
                <w:rFonts w:ascii="Segoe UI" w:eastAsiaTheme="majorEastAsia" w:hAnsi="Segoe UI" w:cs="Segoe UI"/>
                <w:sz w:val="22"/>
                <w:szCs w:val="22"/>
              </w:rPr>
              <w:t>R</w:t>
            </w:r>
            <w:r w:rsidR="51500124" w:rsidRPr="002C5B84">
              <w:rPr>
                <w:rStyle w:val="eop"/>
                <w:rFonts w:ascii="Segoe UI" w:eastAsiaTheme="majorEastAsia" w:hAnsi="Segoe UI" w:cs="Segoe UI"/>
                <w:sz w:val="22"/>
                <w:szCs w:val="22"/>
              </w:rPr>
              <w:t>esponse plan to</w:t>
            </w:r>
            <w:r w:rsidR="51EB1999" w:rsidRPr="002C5B84">
              <w:rPr>
                <w:rStyle w:val="eop"/>
                <w:rFonts w:ascii="Segoe UI" w:eastAsiaTheme="majorEastAsia" w:hAnsi="Segoe UI" w:cs="Segoe UI"/>
                <w:sz w:val="22"/>
                <w:szCs w:val="22"/>
              </w:rPr>
              <w:t xml:space="preserve"> address</w:t>
            </w:r>
            <w:r w:rsidR="51500124" w:rsidRPr="002C5B84">
              <w:rPr>
                <w:rStyle w:val="eop"/>
                <w:rFonts w:ascii="Segoe UI" w:eastAsiaTheme="majorEastAsia" w:hAnsi="Segoe UI" w:cs="Segoe UI"/>
                <w:sz w:val="22"/>
                <w:szCs w:val="22"/>
              </w:rPr>
              <w:t xml:space="preserve"> threats </w:t>
            </w:r>
            <w:r w:rsidR="51500124" w:rsidRPr="00E76CC0">
              <w:rPr>
                <w:rStyle w:val="eop"/>
                <w:rFonts w:ascii="Segoe UI" w:eastAsiaTheme="majorEastAsia" w:hAnsi="Segoe UI" w:cs="Segoe UI"/>
                <w:sz w:val="22"/>
                <w:szCs w:val="22"/>
              </w:rPr>
              <w:t>indoors and outdoors.</w:t>
            </w:r>
          </w:p>
          <w:p w14:paraId="231718B1" w14:textId="5334321E" w:rsidR="00E76CC0" w:rsidRPr="00826430" w:rsidRDefault="00826430" w:rsidP="00364FA1">
            <w:pPr>
              <w:pStyle w:val="paragraph"/>
              <w:numPr>
                <w:ilvl w:val="1"/>
                <w:numId w:val="21"/>
              </w:numPr>
              <w:spacing w:before="0" w:beforeAutospacing="0" w:after="0" w:afterAutospacing="0"/>
              <w:rPr>
                <w:rStyle w:val="eop"/>
                <w:rFonts w:ascii="Segoe UI" w:eastAsiaTheme="majorEastAsia" w:hAnsi="Segoe UI" w:cs="Segoe UI"/>
                <w:sz w:val="22"/>
                <w:szCs w:val="22"/>
              </w:rPr>
            </w:pPr>
            <w:r>
              <w:rPr>
                <w:rStyle w:val="eop"/>
                <w:rFonts w:ascii="Segoe UI" w:eastAsiaTheme="majorEastAsia" w:hAnsi="Segoe UI" w:cs="Segoe UI"/>
                <w:sz w:val="22"/>
                <w:szCs w:val="22"/>
              </w:rPr>
              <w:t>S</w:t>
            </w:r>
            <w:r w:rsidR="00E76CC0" w:rsidRPr="00E76CC0">
              <w:rPr>
                <w:rStyle w:val="eop"/>
                <w:rFonts w:ascii="Segoe UI" w:eastAsiaTheme="majorEastAsia" w:hAnsi="Segoe UI" w:cs="Segoe UI"/>
                <w:sz w:val="22"/>
                <w:szCs w:val="22"/>
              </w:rPr>
              <w:t>ign</w:t>
            </w:r>
            <w:r w:rsidR="00E76CC0" w:rsidRPr="00826430">
              <w:rPr>
                <w:rStyle w:val="eop"/>
                <w:rFonts w:ascii="Segoe UI" w:eastAsiaTheme="majorEastAsia" w:hAnsi="Segoe UI" w:cs="Segoe UI"/>
                <w:sz w:val="22"/>
                <w:szCs w:val="22"/>
              </w:rPr>
              <w:t>s of abuse and neglect and when to tell a trusted adult.</w:t>
            </w:r>
          </w:p>
          <w:p w14:paraId="2B40A296" w14:textId="33D99773" w:rsidR="00167D81" w:rsidRPr="00BB0C71" w:rsidRDefault="00826430" w:rsidP="00364FA1">
            <w:pPr>
              <w:pStyle w:val="paragraph"/>
              <w:numPr>
                <w:ilvl w:val="1"/>
                <w:numId w:val="21"/>
              </w:numPr>
              <w:spacing w:before="0" w:beforeAutospacing="0" w:after="0" w:afterAutospacing="0"/>
              <w:rPr>
                <w:rStyle w:val="eop"/>
                <w:rFonts w:ascii="Segoe UI" w:eastAsiaTheme="majorEastAsia" w:hAnsi="Segoe UI" w:cs="Segoe UI"/>
                <w:sz w:val="22"/>
                <w:szCs w:val="22"/>
              </w:rPr>
            </w:pPr>
            <w:r w:rsidRPr="00826430">
              <w:rPr>
                <w:rStyle w:val="eop"/>
                <w:rFonts w:ascii="Segoe UI" w:eastAsiaTheme="majorEastAsia" w:hAnsi="Segoe UI" w:cs="Segoe UI"/>
                <w:sz w:val="22"/>
                <w:szCs w:val="22"/>
              </w:rPr>
              <w:t>B</w:t>
            </w:r>
            <w:r w:rsidR="00325D78" w:rsidRPr="00826430">
              <w:rPr>
                <w:rStyle w:val="normaltextrun"/>
                <w:rFonts w:ascii="Segoe UI" w:eastAsiaTheme="majorEastAsia" w:hAnsi="Segoe UI" w:cs="Segoe UI"/>
                <w:sz w:val="22"/>
                <w:szCs w:val="22"/>
              </w:rPr>
              <w:t>asic health practices and prevention procedures regarding illness, communicable diseases, and accidents and trauma</w:t>
            </w:r>
            <w:r w:rsidRPr="00826430">
              <w:rPr>
                <w:rStyle w:val="normaltextrun"/>
                <w:rFonts w:ascii="Segoe UI" w:eastAsiaTheme="majorEastAsia" w:hAnsi="Segoe UI" w:cs="Segoe UI"/>
                <w:sz w:val="22"/>
                <w:szCs w:val="22"/>
              </w:rPr>
              <w:t>; and when to tell a trusted adult</w:t>
            </w:r>
            <w:r w:rsidR="00325D78" w:rsidRPr="00E76CC0">
              <w:rPr>
                <w:rStyle w:val="normaltextrun"/>
                <w:rFonts w:ascii="Segoe UI" w:eastAsiaTheme="majorEastAsia" w:hAnsi="Segoe UI" w:cs="Segoe UI"/>
                <w:sz w:val="22"/>
                <w:szCs w:val="22"/>
              </w:rPr>
              <w:t>.</w:t>
            </w:r>
          </w:p>
        </w:tc>
      </w:tr>
      <w:tr w:rsidR="00F778B3" w:rsidRPr="002C5B84" w14:paraId="0957A9AC" w14:textId="77777777" w:rsidTr="13AF2B25">
        <w:trPr>
          <w:trHeight w:val="386"/>
          <w:jc w:val="center"/>
        </w:trPr>
        <w:tc>
          <w:tcPr>
            <w:tcW w:w="15019" w:type="dxa"/>
            <w:gridSpan w:val="3"/>
            <w:shd w:val="clear" w:color="auto" w:fill="auto"/>
          </w:tcPr>
          <w:p w14:paraId="18562FD3" w14:textId="77777777" w:rsidR="00337771" w:rsidRPr="002C5B84" w:rsidRDefault="00F778B3" w:rsidP="00F62B5F">
            <w:pPr>
              <w:pStyle w:val="paragraph"/>
              <w:spacing w:before="0" w:beforeAutospacing="0" w:after="0" w:afterAutospacing="0"/>
              <w:textAlignment w:val="baseline"/>
              <w:rPr>
                <w:rFonts w:ascii="Segoe UI" w:hAnsi="Segoe UI" w:cs="Segoe UI"/>
                <w:b/>
                <w:color w:val="000000"/>
              </w:rPr>
            </w:pPr>
            <w:r w:rsidRPr="002C5B84">
              <w:rPr>
                <w:rFonts w:ascii="Segoe UI" w:hAnsi="Segoe UI" w:cs="Segoe UI"/>
                <w:b/>
                <w:color w:val="000000"/>
              </w:rPr>
              <w:lastRenderedPageBreak/>
              <w:t xml:space="preserve">Leadership Alignment: </w:t>
            </w:r>
          </w:p>
          <w:p w14:paraId="2AB4110A" w14:textId="09257293" w:rsidR="00F62B5F" w:rsidRPr="002C5B84" w:rsidRDefault="00C13A62" w:rsidP="00F62B5F">
            <w:pPr>
              <w:pStyle w:val="paragraph"/>
              <w:numPr>
                <w:ilvl w:val="0"/>
                <w:numId w:val="22"/>
              </w:numPr>
              <w:spacing w:before="0" w:beforeAutospacing="0" w:after="0" w:afterAutospacing="0"/>
              <w:ind w:left="1080" w:firstLine="0"/>
              <w:textAlignment w:val="baseline"/>
              <w:rPr>
                <w:rFonts w:ascii="Segoe UI" w:hAnsi="Segoe UI" w:cs="Segoe UI"/>
                <w:sz w:val="22"/>
                <w:szCs w:val="22"/>
              </w:rPr>
            </w:pPr>
            <w:r>
              <w:rPr>
                <w:rStyle w:val="normaltextrun"/>
                <w:rFonts w:ascii="Segoe UI" w:eastAsiaTheme="majorEastAsia" w:hAnsi="Segoe UI" w:cs="Segoe UI"/>
                <w:sz w:val="22"/>
                <w:szCs w:val="22"/>
              </w:rPr>
              <w:t xml:space="preserve">Students </w:t>
            </w:r>
            <w:r w:rsidR="00E9647E">
              <w:rPr>
                <w:rStyle w:val="normaltextrun"/>
                <w:rFonts w:ascii="Segoe UI" w:eastAsiaTheme="majorEastAsia" w:hAnsi="Segoe UI" w:cs="Segoe UI"/>
                <w:b/>
                <w:bCs/>
                <w:sz w:val="22"/>
                <w:szCs w:val="22"/>
              </w:rPr>
              <w:t>develop</w:t>
            </w:r>
            <w:r w:rsidR="00E9647E" w:rsidRPr="00E9647E">
              <w:rPr>
                <w:rStyle w:val="normaltextrun"/>
                <w:rFonts w:ascii="Segoe UI" w:eastAsiaTheme="majorEastAsia" w:hAnsi="Segoe UI" w:cs="Segoe UI"/>
                <w:b/>
                <w:bCs/>
                <w:sz w:val="22"/>
                <w:szCs w:val="22"/>
              </w:rPr>
              <w:t>, implement</w:t>
            </w:r>
            <w:r w:rsidR="008504E0">
              <w:rPr>
                <w:rStyle w:val="normaltextrun"/>
                <w:rFonts w:ascii="Segoe UI" w:eastAsiaTheme="majorEastAsia" w:hAnsi="Segoe UI" w:cs="Segoe UI"/>
                <w:b/>
                <w:bCs/>
                <w:sz w:val="22"/>
                <w:szCs w:val="22"/>
              </w:rPr>
              <w:t>,</w:t>
            </w:r>
            <w:r w:rsidR="00E9647E" w:rsidRPr="00E9647E">
              <w:rPr>
                <w:rStyle w:val="normaltextrun"/>
                <w:rFonts w:ascii="Segoe UI" w:eastAsiaTheme="majorEastAsia" w:hAnsi="Segoe UI" w:cs="Segoe UI"/>
                <w:b/>
                <w:bCs/>
                <w:sz w:val="22"/>
                <w:szCs w:val="22"/>
              </w:rPr>
              <w:t xml:space="preserve"> and communicate new ideas to others effectively </w:t>
            </w:r>
            <w:r w:rsidR="00E9647E">
              <w:rPr>
                <w:rStyle w:val="normaltextrun"/>
                <w:rFonts w:ascii="Segoe UI" w:eastAsiaTheme="majorEastAsia" w:hAnsi="Segoe UI" w:cs="Segoe UI"/>
                <w:b/>
                <w:bCs/>
                <w:sz w:val="22"/>
                <w:szCs w:val="22"/>
              </w:rPr>
              <w:t xml:space="preserve">(1.B.1), </w:t>
            </w:r>
            <w:r w:rsidR="008504E0">
              <w:rPr>
                <w:rStyle w:val="normaltextrun"/>
                <w:rFonts w:ascii="Segoe UI" w:eastAsiaTheme="majorEastAsia" w:hAnsi="Segoe UI" w:cs="Segoe UI"/>
                <w:b/>
                <w:bCs/>
                <w:sz w:val="22"/>
                <w:szCs w:val="22"/>
              </w:rPr>
              <w:t>d</w:t>
            </w:r>
            <w:r w:rsidR="008504E0" w:rsidRPr="008504E0">
              <w:rPr>
                <w:rStyle w:val="normaltextrun"/>
                <w:rFonts w:ascii="Segoe UI" w:eastAsiaTheme="majorEastAsia" w:hAnsi="Segoe UI" w:cs="Segoe UI"/>
                <w:b/>
                <w:bCs/>
                <w:sz w:val="22"/>
                <w:szCs w:val="22"/>
              </w:rPr>
              <w:t xml:space="preserve">emonstrate originality and inventiveness in work and understand the real world limits to adopting new ideas </w:t>
            </w:r>
            <w:r w:rsidR="008504E0">
              <w:rPr>
                <w:rStyle w:val="normaltextrun"/>
                <w:rFonts w:ascii="Segoe UI" w:eastAsiaTheme="majorEastAsia" w:hAnsi="Segoe UI" w:cs="Segoe UI"/>
                <w:b/>
                <w:bCs/>
                <w:sz w:val="22"/>
                <w:szCs w:val="22"/>
              </w:rPr>
              <w:t xml:space="preserve">(1.B.3), </w:t>
            </w:r>
            <w:r w:rsidR="000F61C4">
              <w:rPr>
                <w:rStyle w:val="normaltextrun"/>
                <w:rFonts w:ascii="Segoe UI" w:eastAsiaTheme="majorEastAsia" w:hAnsi="Segoe UI" w:cs="Segoe UI"/>
                <w:b/>
                <w:bCs/>
                <w:sz w:val="22"/>
                <w:szCs w:val="22"/>
              </w:rPr>
              <w:t>a</w:t>
            </w:r>
            <w:r w:rsidR="000F61C4" w:rsidRPr="000F61C4">
              <w:rPr>
                <w:rStyle w:val="normaltextrun"/>
                <w:rFonts w:ascii="Segoe UI" w:eastAsiaTheme="majorEastAsia" w:hAnsi="Segoe UI" w:cs="Segoe UI"/>
                <w:b/>
                <w:bCs/>
                <w:sz w:val="22"/>
                <w:szCs w:val="22"/>
              </w:rPr>
              <w:t>ct on creative ideas to make a tangible and useful contribution to the field in which the innovation will occur</w:t>
            </w:r>
            <w:r w:rsidR="000F61C4">
              <w:rPr>
                <w:rStyle w:val="normaltextrun"/>
                <w:rFonts w:ascii="Segoe UI" w:eastAsiaTheme="majorEastAsia" w:hAnsi="Segoe UI" w:cs="Segoe UI"/>
                <w:b/>
                <w:bCs/>
                <w:sz w:val="22"/>
                <w:szCs w:val="22"/>
              </w:rPr>
              <w:t xml:space="preserve"> (1.C.1), </w:t>
            </w:r>
            <w:r w:rsidR="00AC33A7">
              <w:rPr>
                <w:rStyle w:val="normaltextrun"/>
                <w:rFonts w:ascii="Segoe UI" w:eastAsiaTheme="majorEastAsia" w:hAnsi="Segoe UI" w:cs="Segoe UI"/>
                <w:b/>
                <w:bCs/>
                <w:sz w:val="22"/>
                <w:szCs w:val="22"/>
              </w:rPr>
              <w:t>u</w:t>
            </w:r>
            <w:r w:rsidR="00AC33A7" w:rsidRPr="00AC33A7">
              <w:rPr>
                <w:rStyle w:val="normaltextrun"/>
                <w:rFonts w:ascii="Segoe UI" w:eastAsiaTheme="majorEastAsia" w:hAnsi="Segoe UI" w:cs="Segoe UI"/>
                <w:b/>
                <w:bCs/>
                <w:sz w:val="22"/>
                <w:szCs w:val="22"/>
              </w:rPr>
              <w:t xml:space="preserve">se various types of reasoning (inductive, deductive, etc.) as appropriate to the situation </w:t>
            </w:r>
            <w:r w:rsidR="00AC33A7">
              <w:rPr>
                <w:rStyle w:val="normaltextrun"/>
                <w:rFonts w:ascii="Segoe UI" w:eastAsiaTheme="majorEastAsia" w:hAnsi="Segoe UI" w:cs="Segoe UI"/>
                <w:b/>
                <w:bCs/>
                <w:sz w:val="22"/>
                <w:szCs w:val="22"/>
              </w:rPr>
              <w:t>(2.A.1),</w:t>
            </w:r>
            <w:r w:rsidR="00870C73">
              <w:rPr>
                <w:rStyle w:val="normaltextrun"/>
                <w:rFonts w:ascii="Segoe UI" w:eastAsiaTheme="majorEastAsia" w:hAnsi="Segoe UI" w:cs="Segoe UI"/>
                <w:b/>
                <w:bCs/>
                <w:sz w:val="22"/>
                <w:szCs w:val="22"/>
              </w:rPr>
              <w:t xml:space="preserve"> i</w:t>
            </w:r>
            <w:r w:rsidR="00870C73" w:rsidRPr="00870C73">
              <w:rPr>
                <w:rStyle w:val="normaltextrun"/>
                <w:rFonts w:ascii="Segoe UI" w:eastAsiaTheme="majorEastAsia" w:hAnsi="Segoe UI" w:cs="Segoe UI"/>
                <w:b/>
                <w:bCs/>
                <w:sz w:val="22"/>
                <w:szCs w:val="22"/>
              </w:rPr>
              <w:t xml:space="preserve">dentify and ask significant questions that clarify various points of view and lead to better solutions </w:t>
            </w:r>
            <w:r w:rsidR="00870C73">
              <w:rPr>
                <w:rStyle w:val="normaltextrun"/>
                <w:rFonts w:ascii="Segoe UI" w:eastAsiaTheme="majorEastAsia" w:hAnsi="Segoe UI" w:cs="Segoe UI"/>
                <w:b/>
                <w:bCs/>
                <w:sz w:val="22"/>
                <w:szCs w:val="22"/>
              </w:rPr>
              <w:t xml:space="preserve">(2.D.2), </w:t>
            </w:r>
            <w:r w:rsidR="00414995">
              <w:rPr>
                <w:rStyle w:val="normaltextrun"/>
                <w:rFonts w:ascii="Segoe UI" w:eastAsiaTheme="majorEastAsia" w:hAnsi="Segoe UI" w:cs="Segoe UI"/>
                <w:b/>
                <w:bCs/>
                <w:sz w:val="22"/>
                <w:szCs w:val="22"/>
              </w:rPr>
              <w:t>a</w:t>
            </w:r>
            <w:r w:rsidR="00414995" w:rsidRPr="00414995">
              <w:rPr>
                <w:rStyle w:val="normaltextrun"/>
                <w:rFonts w:ascii="Segoe UI" w:eastAsiaTheme="majorEastAsia" w:hAnsi="Segoe UI" w:cs="Segoe UI"/>
                <w:b/>
                <w:bCs/>
                <w:sz w:val="22"/>
                <w:szCs w:val="22"/>
              </w:rPr>
              <w:t xml:space="preserve">rticulate thoughts and ideas effectively using oral, written and nonverbal communication skills in a variety of forms and contexts </w:t>
            </w:r>
            <w:r w:rsidR="00414995">
              <w:rPr>
                <w:rStyle w:val="normaltextrun"/>
                <w:rFonts w:ascii="Segoe UI" w:eastAsiaTheme="majorEastAsia" w:hAnsi="Segoe UI" w:cs="Segoe UI"/>
                <w:b/>
                <w:bCs/>
                <w:sz w:val="22"/>
                <w:szCs w:val="22"/>
              </w:rPr>
              <w:t xml:space="preserve">(3.A.1), </w:t>
            </w:r>
            <w:r w:rsidR="007669B7">
              <w:rPr>
                <w:rStyle w:val="normaltextrun"/>
                <w:rFonts w:ascii="Segoe UI" w:eastAsiaTheme="majorEastAsia" w:hAnsi="Segoe UI" w:cs="Segoe UI"/>
                <w:b/>
                <w:bCs/>
                <w:sz w:val="22"/>
                <w:szCs w:val="22"/>
              </w:rPr>
              <w:t>l</w:t>
            </w:r>
            <w:r w:rsidR="007669B7" w:rsidRPr="007669B7">
              <w:rPr>
                <w:rStyle w:val="normaltextrun"/>
                <w:rFonts w:ascii="Segoe UI" w:eastAsiaTheme="majorEastAsia" w:hAnsi="Segoe UI" w:cs="Segoe UI"/>
                <w:b/>
                <w:bCs/>
                <w:sz w:val="22"/>
                <w:szCs w:val="22"/>
              </w:rPr>
              <w:t>isten effectively to decipher meaning, including knowledge, values, attitudes and intentions</w:t>
            </w:r>
            <w:r w:rsidR="007669B7">
              <w:rPr>
                <w:rStyle w:val="normaltextrun"/>
                <w:rFonts w:ascii="Segoe UI" w:eastAsiaTheme="majorEastAsia" w:hAnsi="Segoe UI" w:cs="Segoe UI"/>
                <w:b/>
                <w:bCs/>
                <w:sz w:val="22"/>
                <w:szCs w:val="22"/>
              </w:rPr>
              <w:t xml:space="preserve"> (3.A.2),</w:t>
            </w:r>
            <w:r w:rsidR="007669B7">
              <w:t xml:space="preserve"> </w:t>
            </w:r>
            <w:r w:rsidR="007669B7">
              <w:rPr>
                <w:rFonts w:ascii="Segoe UI" w:hAnsi="Segoe UI" w:cs="Segoe UI"/>
                <w:b/>
                <w:bCs/>
                <w:sz w:val="22"/>
                <w:szCs w:val="22"/>
              </w:rPr>
              <w:t>u</w:t>
            </w:r>
            <w:r w:rsidR="007669B7" w:rsidRPr="007669B7">
              <w:rPr>
                <w:rStyle w:val="normaltextrun"/>
                <w:rFonts w:ascii="Segoe UI" w:eastAsiaTheme="majorEastAsia" w:hAnsi="Segoe UI" w:cs="Segoe UI"/>
                <w:b/>
                <w:bCs/>
                <w:sz w:val="22"/>
                <w:szCs w:val="22"/>
              </w:rPr>
              <w:t>se communication for a range of purposes (e.g. to inform, instruct, motivate and persuade</w:t>
            </w:r>
            <w:r w:rsidR="007669B7">
              <w:rPr>
                <w:rStyle w:val="normaltextrun"/>
                <w:rFonts w:ascii="Segoe UI" w:eastAsiaTheme="majorEastAsia" w:hAnsi="Segoe UI" w:cs="Segoe UI"/>
                <w:b/>
                <w:bCs/>
                <w:sz w:val="22"/>
                <w:szCs w:val="22"/>
              </w:rPr>
              <w:t xml:space="preserve"> (3.A.3), </w:t>
            </w:r>
            <w:r w:rsidR="00280A2E">
              <w:rPr>
                <w:rStyle w:val="normaltextrun"/>
                <w:rFonts w:ascii="Segoe UI" w:eastAsiaTheme="majorEastAsia" w:hAnsi="Segoe UI" w:cs="Segoe UI"/>
                <w:b/>
                <w:bCs/>
                <w:sz w:val="22"/>
                <w:szCs w:val="22"/>
              </w:rPr>
              <w:t>c</w:t>
            </w:r>
            <w:r w:rsidR="00280A2E" w:rsidRPr="00280A2E">
              <w:rPr>
                <w:rStyle w:val="normaltextrun"/>
                <w:rFonts w:ascii="Segoe UI" w:eastAsiaTheme="majorEastAsia" w:hAnsi="Segoe UI" w:cs="Segoe UI"/>
                <w:b/>
                <w:bCs/>
                <w:sz w:val="22"/>
                <w:szCs w:val="22"/>
              </w:rPr>
              <w:t>ommunicate effectively in diverse environments (including multi-lingual)</w:t>
            </w:r>
            <w:r w:rsidR="00280A2E">
              <w:rPr>
                <w:rStyle w:val="normaltextrun"/>
                <w:rFonts w:ascii="Segoe UI" w:eastAsiaTheme="majorEastAsia" w:hAnsi="Segoe UI" w:cs="Segoe UI"/>
                <w:b/>
                <w:bCs/>
                <w:sz w:val="22"/>
                <w:szCs w:val="22"/>
              </w:rPr>
              <w:t xml:space="preserve"> (3.A.5)</w:t>
            </w:r>
            <w:r w:rsidR="00D63533">
              <w:rPr>
                <w:rStyle w:val="normaltextrun"/>
                <w:rFonts w:ascii="Segoe UI" w:eastAsiaTheme="majorEastAsia" w:hAnsi="Segoe UI" w:cs="Segoe UI"/>
                <w:b/>
                <w:bCs/>
                <w:sz w:val="22"/>
                <w:szCs w:val="22"/>
              </w:rPr>
              <w:t>, d</w:t>
            </w:r>
            <w:r w:rsidR="00D63533" w:rsidRPr="00D63533">
              <w:rPr>
                <w:rStyle w:val="normaltextrun"/>
                <w:rFonts w:ascii="Segoe UI" w:eastAsiaTheme="majorEastAsia" w:hAnsi="Segoe UI" w:cs="Segoe UI"/>
                <w:b/>
                <w:bCs/>
                <w:sz w:val="22"/>
                <w:szCs w:val="22"/>
              </w:rPr>
              <w:t xml:space="preserve">emonstrate ability to work effectively and respectfully with diverse teams </w:t>
            </w:r>
            <w:r w:rsidR="00D63533">
              <w:rPr>
                <w:rStyle w:val="normaltextrun"/>
                <w:rFonts w:ascii="Segoe UI" w:eastAsiaTheme="majorEastAsia" w:hAnsi="Segoe UI" w:cs="Segoe UI"/>
                <w:b/>
                <w:bCs/>
                <w:sz w:val="22"/>
                <w:szCs w:val="22"/>
              </w:rPr>
              <w:t>(3.B.1), e</w:t>
            </w:r>
            <w:r w:rsidR="00D63533" w:rsidRPr="00D63533">
              <w:rPr>
                <w:rStyle w:val="normaltextrun"/>
                <w:rFonts w:ascii="Segoe UI" w:eastAsiaTheme="majorEastAsia" w:hAnsi="Segoe UI" w:cs="Segoe UI"/>
                <w:b/>
                <w:bCs/>
                <w:sz w:val="22"/>
                <w:szCs w:val="22"/>
              </w:rPr>
              <w:t>xercise flexibility and willingness to be helpful in making necessary compromises to accomplish a common goal</w:t>
            </w:r>
            <w:r w:rsidR="00D63533">
              <w:rPr>
                <w:rStyle w:val="normaltextrun"/>
                <w:rFonts w:ascii="Segoe UI" w:eastAsiaTheme="majorEastAsia" w:hAnsi="Segoe UI" w:cs="Segoe UI"/>
                <w:b/>
                <w:bCs/>
                <w:sz w:val="22"/>
                <w:szCs w:val="22"/>
              </w:rPr>
              <w:t xml:space="preserve"> (3.B.2),</w:t>
            </w:r>
            <w:r w:rsidR="005B51A7">
              <w:rPr>
                <w:rStyle w:val="normaltextrun"/>
                <w:rFonts w:ascii="Segoe UI" w:eastAsiaTheme="majorEastAsia" w:hAnsi="Segoe UI" w:cs="Segoe UI"/>
                <w:b/>
                <w:bCs/>
                <w:sz w:val="22"/>
                <w:szCs w:val="22"/>
              </w:rPr>
              <w:t xml:space="preserve"> </w:t>
            </w:r>
            <w:r w:rsidR="000D2384">
              <w:rPr>
                <w:rStyle w:val="normaltextrun"/>
                <w:rFonts w:ascii="Segoe UI" w:eastAsiaTheme="majorEastAsia" w:hAnsi="Segoe UI" w:cs="Segoe UI"/>
                <w:b/>
                <w:bCs/>
                <w:sz w:val="22"/>
                <w:szCs w:val="22"/>
              </w:rPr>
              <w:t>a</w:t>
            </w:r>
            <w:r w:rsidR="000D2384" w:rsidRPr="000D2384">
              <w:rPr>
                <w:rStyle w:val="normaltextrun"/>
                <w:rFonts w:ascii="Segoe UI" w:eastAsiaTheme="majorEastAsia" w:hAnsi="Segoe UI" w:cs="Segoe UI"/>
                <w:b/>
                <w:bCs/>
                <w:sz w:val="22"/>
                <w:szCs w:val="22"/>
              </w:rPr>
              <w:t xml:space="preserve">ssume shared responsibility for collaborative work, and value the individual contributions made by each team member </w:t>
            </w:r>
            <w:r w:rsidR="000D2384">
              <w:rPr>
                <w:rStyle w:val="normaltextrun"/>
                <w:rFonts w:ascii="Segoe UI" w:eastAsiaTheme="majorEastAsia" w:hAnsi="Segoe UI" w:cs="Segoe UI"/>
                <w:b/>
                <w:bCs/>
                <w:sz w:val="22"/>
                <w:szCs w:val="22"/>
              </w:rPr>
              <w:t>(3.B.3)</w:t>
            </w:r>
            <w:r w:rsidR="00AB4DC0">
              <w:rPr>
                <w:rStyle w:val="normaltextrun"/>
                <w:rFonts w:ascii="Segoe UI" w:eastAsiaTheme="majorEastAsia" w:hAnsi="Segoe UI" w:cs="Segoe UI"/>
                <w:b/>
                <w:bCs/>
                <w:sz w:val="22"/>
                <w:szCs w:val="22"/>
              </w:rPr>
              <w:t>, and inspire others to reach their very best via examples and selflessness (11.A.3)</w:t>
            </w:r>
            <w:r w:rsidR="005B51A7">
              <w:rPr>
                <w:rStyle w:val="normaltextrun"/>
                <w:rFonts w:ascii="Segoe UI" w:eastAsiaTheme="majorEastAsia" w:hAnsi="Segoe UI" w:cs="Segoe UI"/>
                <w:b/>
                <w:bCs/>
                <w:sz w:val="22"/>
                <w:szCs w:val="22"/>
              </w:rPr>
              <w:t>.</w:t>
            </w:r>
            <w:r w:rsidR="000D2384" w:rsidRPr="000D2384">
              <w:rPr>
                <w:rStyle w:val="normaltextrun"/>
                <w:rFonts w:ascii="Segoe UI" w:eastAsiaTheme="majorEastAsia" w:hAnsi="Segoe UI" w:cs="Segoe UI"/>
                <w:b/>
                <w:bCs/>
                <w:sz w:val="22"/>
                <w:szCs w:val="22"/>
              </w:rPr>
              <w:t xml:space="preserve"> </w:t>
            </w:r>
            <w:r w:rsidR="00D63533" w:rsidRPr="00D63533">
              <w:rPr>
                <w:rStyle w:val="normaltextrun"/>
                <w:rFonts w:ascii="Segoe UI" w:eastAsiaTheme="majorEastAsia" w:hAnsi="Segoe UI" w:cs="Segoe UI"/>
                <w:b/>
                <w:bCs/>
                <w:sz w:val="22"/>
                <w:szCs w:val="22"/>
              </w:rPr>
              <w:t xml:space="preserve">   </w:t>
            </w:r>
            <w:r w:rsidR="00280A2E" w:rsidRPr="00280A2E">
              <w:rPr>
                <w:rStyle w:val="normaltextrun"/>
                <w:rFonts w:ascii="Segoe UI" w:eastAsiaTheme="majorEastAsia" w:hAnsi="Segoe UI" w:cs="Segoe UI"/>
                <w:b/>
                <w:bCs/>
                <w:sz w:val="22"/>
                <w:szCs w:val="22"/>
              </w:rPr>
              <w:t xml:space="preserve"> </w:t>
            </w:r>
            <w:r w:rsidR="00414995" w:rsidRPr="00414995">
              <w:rPr>
                <w:rStyle w:val="normaltextrun"/>
                <w:rFonts w:ascii="Segoe UI" w:eastAsiaTheme="majorEastAsia" w:hAnsi="Segoe UI" w:cs="Segoe UI"/>
                <w:b/>
                <w:bCs/>
                <w:sz w:val="22"/>
                <w:szCs w:val="22"/>
              </w:rPr>
              <w:t xml:space="preserve"> </w:t>
            </w:r>
            <w:r w:rsidR="00870C73" w:rsidRPr="00870C73">
              <w:rPr>
                <w:rStyle w:val="normaltextrun"/>
                <w:rFonts w:ascii="Segoe UI" w:eastAsiaTheme="majorEastAsia" w:hAnsi="Segoe UI" w:cs="Segoe UI"/>
                <w:b/>
                <w:bCs/>
                <w:sz w:val="22"/>
                <w:szCs w:val="22"/>
              </w:rPr>
              <w:t xml:space="preserve"> </w:t>
            </w:r>
            <w:r w:rsidR="00AC33A7">
              <w:rPr>
                <w:rStyle w:val="normaltextrun"/>
                <w:rFonts w:ascii="Segoe UI" w:eastAsiaTheme="majorEastAsia" w:hAnsi="Segoe UI" w:cs="Segoe UI"/>
                <w:b/>
                <w:bCs/>
                <w:sz w:val="22"/>
                <w:szCs w:val="22"/>
              </w:rPr>
              <w:t xml:space="preserve"> </w:t>
            </w:r>
            <w:r w:rsidR="00AC33A7" w:rsidRPr="00AC33A7">
              <w:rPr>
                <w:rStyle w:val="normaltextrun"/>
                <w:rFonts w:ascii="Segoe UI" w:eastAsiaTheme="majorEastAsia" w:hAnsi="Segoe UI" w:cs="Segoe UI"/>
                <w:b/>
                <w:bCs/>
                <w:sz w:val="22"/>
                <w:szCs w:val="22"/>
              </w:rPr>
              <w:t xml:space="preserve"> </w:t>
            </w:r>
            <w:r w:rsidR="000F61C4" w:rsidRPr="000F61C4">
              <w:rPr>
                <w:rStyle w:val="normaltextrun"/>
                <w:rFonts w:ascii="Segoe UI" w:eastAsiaTheme="majorEastAsia" w:hAnsi="Segoe UI" w:cs="Segoe UI"/>
                <w:b/>
                <w:bCs/>
                <w:sz w:val="22"/>
                <w:szCs w:val="22"/>
              </w:rPr>
              <w:t xml:space="preserve">  </w:t>
            </w:r>
            <w:r w:rsidR="008504E0" w:rsidRPr="008504E0">
              <w:rPr>
                <w:rStyle w:val="normaltextrun"/>
                <w:rFonts w:ascii="Segoe UI" w:eastAsiaTheme="majorEastAsia" w:hAnsi="Segoe UI" w:cs="Segoe UI"/>
                <w:b/>
                <w:bCs/>
                <w:sz w:val="22"/>
                <w:szCs w:val="22"/>
              </w:rPr>
              <w:t xml:space="preserve"> </w:t>
            </w:r>
            <w:r w:rsidR="00E9647E" w:rsidRPr="00E9647E">
              <w:rPr>
                <w:rStyle w:val="normaltextrun"/>
                <w:rFonts w:ascii="Segoe UI" w:eastAsiaTheme="majorEastAsia" w:hAnsi="Segoe UI" w:cs="Segoe UI"/>
                <w:b/>
                <w:bCs/>
                <w:sz w:val="22"/>
                <w:szCs w:val="22"/>
              </w:rPr>
              <w:t xml:space="preserve"> </w:t>
            </w:r>
          </w:p>
          <w:p w14:paraId="30BE2329" w14:textId="58FE6B6C" w:rsidR="0030441E" w:rsidRPr="002C5B84" w:rsidRDefault="0030441E" w:rsidP="00E754BD">
            <w:pPr>
              <w:tabs>
                <w:tab w:val="left" w:pos="5034"/>
              </w:tabs>
              <w:spacing w:before="40" w:afterLines="40" w:after="96" w:line="240" w:lineRule="auto"/>
              <w:rPr>
                <w:color w:val="000000"/>
              </w:rPr>
            </w:pPr>
          </w:p>
        </w:tc>
      </w:tr>
      <w:tr w:rsidR="007C5043" w:rsidRPr="002C5B84" w14:paraId="0F1D3697" w14:textId="77777777" w:rsidTr="13AF2B25">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2C5B84" w:rsidRDefault="007C5043" w:rsidP="00416FAB">
            <w:pPr>
              <w:spacing w:before="60" w:after="60" w:line="240" w:lineRule="auto"/>
              <w:jc w:val="center"/>
              <w:rPr>
                <w:b/>
                <w:bCs/>
              </w:rPr>
            </w:pPr>
            <w:r w:rsidRPr="002C5B84">
              <w:rPr>
                <w:b/>
                <w:bCs/>
                <w:color w:val="FFFFFF" w:themeColor="background1"/>
              </w:rPr>
              <w:t>Industry Standards and/or Competencies</w:t>
            </w:r>
          </w:p>
        </w:tc>
      </w:tr>
      <w:tr w:rsidR="007C5043" w:rsidRPr="002C5B84" w14:paraId="5DF0A66D" w14:textId="77777777" w:rsidTr="13AF2B25">
        <w:trPr>
          <w:trHeight w:val="350"/>
          <w:jc w:val="center"/>
        </w:trPr>
        <w:tc>
          <w:tcPr>
            <w:tcW w:w="7509" w:type="dxa"/>
            <w:gridSpan w:val="2"/>
            <w:tcBorders>
              <w:bottom w:val="single" w:sz="4" w:space="0" w:color="auto"/>
            </w:tcBorders>
            <w:shd w:val="clear" w:color="auto" w:fill="auto"/>
          </w:tcPr>
          <w:p w14:paraId="6EC3FED7" w14:textId="3A8AC6D3" w:rsidR="007C5043" w:rsidRPr="002C5B84" w:rsidRDefault="007C5043" w:rsidP="0024789F">
            <w:pPr>
              <w:spacing w:after="0" w:line="240" w:lineRule="auto"/>
              <w:rPr>
                <w:b/>
                <w:bCs/>
              </w:rPr>
            </w:pPr>
            <w:r w:rsidRPr="002C5B84">
              <w:rPr>
                <w:b/>
                <w:bCs/>
              </w:rPr>
              <w:t xml:space="preserve">Name of standards: </w:t>
            </w:r>
            <w:r w:rsidR="007C5776">
              <w:t xml:space="preserve">Family and Consumer Science National Standards, </w:t>
            </w:r>
            <w:r w:rsidR="006C4D71" w:rsidRPr="002C5B84">
              <w:rPr>
                <w:rStyle w:val="normaltextrun"/>
                <w:color w:val="000000"/>
                <w:shd w:val="clear" w:color="auto" w:fill="FFFFFF"/>
              </w:rPr>
              <w:t>Recruiting Washington Teachers</w:t>
            </w:r>
            <w:r w:rsidR="007C5776">
              <w:rPr>
                <w:rStyle w:val="normaltextrun"/>
                <w:color w:val="000000"/>
                <w:shd w:val="clear" w:color="auto" w:fill="FFFFFF"/>
              </w:rPr>
              <w:t>,</w:t>
            </w:r>
            <w:r w:rsidR="006C4D71" w:rsidRPr="002C5B84">
              <w:rPr>
                <w:rStyle w:val="normaltextrun"/>
                <w:color w:val="000000"/>
                <w:shd w:val="clear" w:color="auto" w:fill="FFFFFF"/>
              </w:rPr>
              <w:t xml:space="preserve"> and </w:t>
            </w:r>
            <w:proofErr w:type="spellStart"/>
            <w:r w:rsidR="006C4D71" w:rsidRPr="002C5B84">
              <w:rPr>
                <w:rStyle w:val="normaltextrun"/>
                <w:color w:val="000000"/>
                <w:shd w:val="clear" w:color="auto" w:fill="FFFFFF"/>
              </w:rPr>
              <w:t>InTASC</w:t>
            </w:r>
            <w:proofErr w:type="spellEnd"/>
            <w:r w:rsidR="006C4D71" w:rsidRPr="002C5B84">
              <w:rPr>
                <w:rStyle w:val="normaltextrun"/>
                <w:color w:val="000000"/>
                <w:shd w:val="clear" w:color="auto" w:fill="FFFFFF"/>
              </w:rPr>
              <w:t xml:space="preserve"> Core Teaching Standards</w:t>
            </w:r>
          </w:p>
        </w:tc>
        <w:tc>
          <w:tcPr>
            <w:tcW w:w="7510" w:type="dxa"/>
            <w:tcBorders>
              <w:bottom w:val="single" w:sz="4" w:space="0" w:color="auto"/>
            </w:tcBorders>
            <w:shd w:val="clear" w:color="auto" w:fill="auto"/>
          </w:tcPr>
          <w:p w14:paraId="701482F3" w14:textId="3219598C" w:rsidR="007C5043" w:rsidRPr="002C5B84" w:rsidRDefault="007C5043" w:rsidP="0024789F">
            <w:pPr>
              <w:spacing w:after="0" w:line="240" w:lineRule="auto"/>
              <w:rPr>
                <w:b/>
                <w:bCs/>
                <w:sz w:val="24"/>
                <w:szCs w:val="24"/>
              </w:rPr>
            </w:pPr>
            <w:r w:rsidRPr="002C5B84">
              <w:rPr>
                <w:b/>
                <w:bCs/>
              </w:rPr>
              <w:t xml:space="preserve">Website: </w:t>
            </w:r>
            <w:hyperlink r:id="rId11" w:history="1">
              <w:r w:rsidR="007C5776" w:rsidRPr="00294EA8">
                <w:rPr>
                  <w:rStyle w:val="Hyperlink"/>
                </w:rPr>
                <w:t>Family and Consumer Science National Standards</w:t>
              </w:r>
            </w:hyperlink>
            <w:r w:rsidR="007C5776">
              <w:rPr>
                <w:bCs/>
              </w:rPr>
              <w:br/>
            </w:r>
            <w:hyperlink r:id="rId12" w:tgtFrame="_blank" w:history="1">
              <w:r w:rsidR="006C4D71" w:rsidRPr="002C5B84">
                <w:rPr>
                  <w:rStyle w:val="normaltextrun"/>
                  <w:color w:val="1155CC"/>
                  <w:u w:val="single"/>
                </w:rPr>
                <w:t>RWT - CIE Competencies</w:t>
              </w:r>
            </w:hyperlink>
            <w:r w:rsidR="006C4D71" w:rsidRPr="002C5B84">
              <w:rPr>
                <w:rStyle w:val="eop"/>
              </w:rPr>
              <w:t> </w:t>
            </w:r>
            <w:r w:rsidR="00EA6E61" w:rsidRPr="002C5B84">
              <w:rPr>
                <w:rStyle w:val="eop"/>
              </w:rPr>
              <w:br/>
            </w:r>
            <w:hyperlink r:id="rId13" w:tgtFrame="_blank" w:history="1">
              <w:proofErr w:type="spellStart"/>
              <w:r w:rsidR="00EA6E61" w:rsidRPr="002C5B84">
                <w:rPr>
                  <w:rStyle w:val="normaltextrun"/>
                  <w:color w:val="1155CC"/>
                  <w:u w:val="single"/>
                  <w:shd w:val="clear" w:color="auto" w:fill="FFFFFF"/>
                </w:rPr>
                <w:t>InTASC</w:t>
              </w:r>
              <w:proofErr w:type="spellEnd"/>
              <w:r w:rsidR="00EA6E61" w:rsidRPr="002C5B84">
                <w:rPr>
                  <w:rStyle w:val="normaltextrun"/>
                  <w:color w:val="1155CC"/>
                  <w:u w:val="single"/>
                  <w:shd w:val="clear" w:color="auto" w:fill="FFFFFF"/>
                </w:rPr>
                <w:t xml:space="preserve"> Core Teaching Standards </w:t>
              </w:r>
            </w:hyperlink>
            <w:r w:rsidR="00EA6E61" w:rsidRPr="002C5B84">
              <w:rPr>
                <w:rStyle w:val="eop"/>
                <w:color w:val="000000"/>
                <w:shd w:val="clear" w:color="auto" w:fill="FFFFFF"/>
              </w:rPr>
              <w:t> </w:t>
            </w:r>
          </w:p>
        </w:tc>
      </w:tr>
      <w:tr w:rsidR="007C5043" w:rsidRPr="002C5B84" w14:paraId="45C8192A" w14:textId="77777777" w:rsidTr="13AF2B25">
        <w:trPr>
          <w:trHeight w:val="1439"/>
          <w:jc w:val="center"/>
        </w:trPr>
        <w:tc>
          <w:tcPr>
            <w:tcW w:w="15019" w:type="dxa"/>
            <w:gridSpan w:val="3"/>
            <w:tcBorders>
              <w:bottom w:val="single" w:sz="4" w:space="0" w:color="auto"/>
            </w:tcBorders>
            <w:shd w:val="clear" w:color="auto" w:fill="auto"/>
          </w:tcPr>
          <w:p w14:paraId="7DE9209D" w14:textId="5E6F089B" w:rsidR="00AE7C0C" w:rsidRDefault="00AE7C0C" w:rsidP="00AE7C0C">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6F2EAA28" w14:textId="05C7B89C" w:rsidR="00AE7C0C" w:rsidRPr="00BA4216" w:rsidRDefault="00B602CF"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4.4.3 </w:t>
            </w:r>
            <w:r w:rsidR="009B1B70" w:rsidRPr="00BA4216">
              <w:rPr>
                <w:rStyle w:val="normaltextrun"/>
                <w:rFonts w:ascii="Segoe UI" w:eastAsiaTheme="majorEastAsia" w:hAnsi="Segoe UI" w:cs="Segoe UI"/>
                <w:sz w:val="22"/>
                <w:szCs w:val="22"/>
              </w:rPr>
              <w:t>Implement strategies to teach health, safety, and sanitation habits.</w:t>
            </w:r>
          </w:p>
          <w:p w14:paraId="0B1266CD" w14:textId="2020DBB4" w:rsidR="009B1B70" w:rsidRPr="00BA4216" w:rsidRDefault="00B602CF"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4.4.</w:t>
            </w:r>
            <w:r w:rsidR="00801E56" w:rsidRPr="00BA4216">
              <w:rPr>
                <w:rStyle w:val="normaltextrun"/>
                <w:rFonts w:ascii="Segoe UI" w:eastAsiaTheme="majorEastAsia" w:hAnsi="Segoe UI" w:cs="Segoe UI"/>
                <w:sz w:val="22"/>
                <w:szCs w:val="22"/>
              </w:rPr>
              <w:t>5</w:t>
            </w:r>
            <w:r w:rsidRPr="00BA4216">
              <w:rPr>
                <w:rStyle w:val="normaltextrun"/>
                <w:rFonts w:ascii="Segoe UI" w:eastAsiaTheme="majorEastAsia" w:hAnsi="Segoe UI" w:cs="Segoe UI"/>
                <w:sz w:val="22"/>
                <w:szCs w:val="22"/>
              </w:rPr>
              <w:t xml:space="preserve"> </w:t>
            </w:r>
            <w:r w:rsidR="009B1B70" w:rsidRPr="00BA4216">
              <w:rPr>
                <w:rStyle w:val="normaltextrun"/>
                <w:rFonts w:ascii="Segoe UI" w:eastAsiaTheme="majorEastAsia" w:hAnsi="Segoe UI" w:cs="Segoe UI"/>
                <w:sz w:val="22"/>
                <w:szCs w:val="22"/>
              </w:rPr>
              <w:t>Document symptoms of abuse and neglect and use appropriate procedures to report suspected abuse or neglect to the designated authorities.</w:t>
            </w:r>
          </w:p>
          <w:p w14:paraId="23A26648" w14:textId="71005F41" w:rsidR="009B1B70" w:rsidRPr="00BA4216" w:rsidRDefault="00801E56"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4.4.6 </w:t>
            </w:r>
            <w:r w:rsidR="00CF5316" w:rsidRPr="00BA4216">
              <w:rPr>
                <w:rStyle w:val="normaltextrun"/>
                <w:rFonts w:ascii="Segoe UI" w:eastAsiaTheme="majorEastAsia" w:hAnsi="Segoe UI" w:cs="Segoe UI"/>
                <w:sz w:val="22"/>
                <w:szCs w:val="22"/>
              </w:rPr>
              <w:t>Implement basic health practices and prevention procedures for workers and learners regarding illness, communicable diseases, and accidents and trauma.</w:t>
            </w:r>
          </w:p>
          <w:p w14:paraId="6BAF43DD" w14:textId="0FACC37C" w:rsidR="00801E56" w:rsidRPr="00BA4216" w:rsidRDefault="00801E56"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4.4.7 Demonstrate security and emergency protocols.</w:t>
            </w:r>
          </w:p>
          <w:p w14:paraId="317692E7" w14:textId="77777777" w:rsidR="00801E56" w:rsidRDefault="00801E56" w:rsidP="00801E56">
            <w:pPr>
              <w:pStyle w:val="paragraph"/>
              <w:spacing w:before="0" w:beforeAutospacing="0" w:after="0" w:afterAutospacing="0"/>
              <w:ind w:left="720"/>
              <w:textAlignment w:val="baseline"/>
              <w:rPr>
                <w:rStyle w:val="normaltextrun"/>
                <w:rFonts w:ascii="Segoe UI" w:eastAsiaTheme="majorEastAsia" w:hAnsi="Segoe UI" w:cs="Segoe UI"/>
                <w:sz w:val="22"/>
                <w:szCs w:val="22"/>
                <w:u w:val="single"/>
              </w:rPr>
            </w:pPr>
          </w:p>
          <w:p w14:paraId="4E0EF713" w14:textId="02DFED90" w:rsidR="00AE7C0C" w:rsidRPr="002C5B84" w:rsidRDefault="00AE7C0C" w:rsidP="00AE7C0C">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u w:val="single"/>
              </w:rPr>
              <w:t>R</w:t>
            </w:r>
            <w:r w:rsidR="0086593B">
              <w:rPr>
                <w:rStyle w:val="normaltextrun"/>
                <w:rFonts w:ascii="Segoe UI" w:eastAsiaTheme="majorEastAsia" w:hAnsi="Segoe UI" w:cs="Segoe UI"/>
                <w:sz w:val="22"/>
                <w:szCs w:val="22"/>
                <w:u w:val="single"/>
              </w:rPr>
              <w:t>ecruiting Washington Teachers</w:t>
            </w:r>
          </w:p>
          <w:p w14:paraId="63D6DE85" w14:textId="4D38F6B5"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Understand that establishing a healthy learning community is essential to supporting academic learning and social/emotional development, and that management choices reflect beliefs. </w:t>
            </w:r>
            <w:r w:rsidRPr="002C5B84">
              <w:rPr>
                <w:rStyle w:val="eop"/>
                <w:rFonts w:ascii="Segoe UI" w:eastAsiaTheme="majorEastAsia" w:hAnsi="Segoe UI" w:cs="Segoe UI"/>
                <w:sz w:val="22"/>
                <w:szCs w:val="22"/>
              </w:rPr>
              <w:t> </w:t>
            </w:r>
          </w:p>
          <w:p w14:paraId="452388AE" w14:textId="485DD033"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Draw on research, theory, observations and practice to develop and identify elements of /and strategies to promote a culturally responsive and productive learning community. </w:t>
            </w:r>
            <w:r w:rsidRPr="002C5B84">
              <w:rPr>
                <w:rStyle w:val="eop"/>
                <w:rFonts w:ascii="Segoe UI" w:eastAsiaTheme="majorEastAsia" w:hAnsi="Segoe UI" w:cs="Segoe UI"/>
                <w:sz w:val="22"/>
                <w:szCs w:val="22"/>
              </w:rPr>
              <w:t> </w:t>
            </w:r>
          </w:p>
          <w:p w14:paraId="7F3F586B" w14:textId="283FED42"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their personal definitions of a healthy learning community to collaborate with others to establish, monitor and refine a healthy learni</w:t>
            </w:r>
            <w:r w:rsidR="00A605CB">
              <w:rPr>
                <w:rStyle w:val="normaltextrun"/>
                <w:rFonts w:ascii="Segoe UI" w:eastAsiaTheme="majorEastAsia" w:hAnsi="Segoe UI" w:cs="Segoe UI"/>
                <w:sz w:val="22"/>
                <w:szCs w:val="22"/>
              </w:rPr>
              <w:t>n</w:t>
            </w:r>
            <w:r w:rsidRPr="002C5B84">
              <w:rPr>
                <w:rStyle w:val="normaltextrun"/>
                <w:rFonts w:ascii="Segoe UI" w:eastAsiaTheme="majorEastAsia" w:hAnsi="Segoe UI" w:cs="Segoe UI"/>
                <w:sz w:val="22"/>
                <w:szCs w:val="22"/>
              </w:rPr>
              <w:t xml:space="preserve">g community in </w:t>
            </w:r>
            <w:proofErr w:type="gramStart"/>
            <w:r w:rsidRPr="002C5B84">
              <w:rPr>
                <w:rStyle w:val="normaltextrun"/>
                <w:rFonts w:ascii="Segoe UI" w:eastAsiaTheme="majorEastAsia" w:hAnsi="Segoe UI" w:cs="Segoe UI"/>
                <w:sz w:val="22"/>
                <w:szCs w:val="22"/>
              </w:rPr>
              <w:t>the high</w:t>
            </w:r>
            <w:proofErr w:type="gramEnd"/>
            <w:r w:rsidRPr="002C5B84">
              <w:rPr>
                <w:rStyle w:val="normaltextrun"/>
                <w:rFonts w:ascii="Segoe UI" w:eastAsiaTheme="majorEastAsia" w:hAnsi="Segoe UI" w:cs="Segoe UI"/>
                <w:sz w:val="22"/>
                <w:szCs w:val="22"/>
              </w:rPr>
              <w:t xml:space="preserve"> school and in practicum placements. </w:t>
            </w:r>
            <w:r w:rsidRPr="002C5B84">
              <w:rPr>
                <w:rStyle w:val="eop"/>
                <w:rFonts w:ascii="Segoe UI" w:eastAsiaTheme="majorEastAsia" w:hAnsi="Segoe UI" w:cs="Segoe UI"/>
                <w:sz w:val="22"/>
                <w:szCs w:val="22"/>
              </w:rPr>
              <w:t> </w:t>
            </w:r>
          </w:p>
          <w:p w14:paraId="3C2FFF93" w14:textId="272CF002"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Lay the foundation for reflective </w:t>
            </w:r>
            <w:proofErr w:type="gramStart"/>
            <w:r w:rsidRPr="002C5B84">
              <w:rPr>
                <w:rStyle w:val="normaltextrun"/>
                <w:rFonts w:ascii="Segoe UI" w:eastAsiaTheme="majorEastAsia" w:hAnsi="Segoe UI" w:cs="Segoe UI"/>
                <w:sz w:val="22"/>
                <w:szCs w:val="22"/>
              </w:rPr>
              <w:t>practice;</w:t>
            </w:r>
            <w:proofErr w:type="gramEnd"/>
            <w:r w:rsidRPr="002C5B84">
              <w:rPr>
                <w:rStyle w:val="normaltextrun"/>
                <w:rFonts w:ascii="Segoe UI" w:eastAsiaTheme="majorEastAsia" w:hAnsi="Segoe UI" w:cs="Segoe UI"/>
                <w:sz w:val="22"/>
                <w:szCs w:val="22"/>
              </w:rPr>
              <w:t xml:space="preserve"> observing, connecting, interpreting and applying lessons from experience to guide their own learning.</w:t>
            </w:r>
            <w:r w:rsidRPr="002C5B84">
              <w:rPr>
                <w:rStyle w:val="eop"/>
                <w:rFonts w:ascii="Segoe UI" w:eastAsiaTheme="majorEastAsia" w:hAnsi="Segoe UI" w:cs="Segoe UI"/>
                <w:sz w:val="22"/>
                <w:szCs w:val="22"/>
              </w:rPr>
              <w:t> </w:t>
            </w:r>
          </w:p>
          <w:p w14:paraId="04AA70A4" w14:textId="77777777" w:rsidR="00AE7C0C" w:rsidRDefault="00AE7C0C" w:rsidP="00EA6E61">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56876C54" w14:textId="2D61313B" w:rsidR="00EA6E61" w:rsidRPr="002C5B84" w:rsidRDefault="00EA6E61" w:rsidP="00EA6E61">
            <w:pPr>
              <w:pStyle w:val="paragraph"/>
              <w:spacing w:before="0" w:beforeAutospacing="0" w:after="0" w:afterAutospacing="0"/>
              <w:textAlignment w:val="baseline"/>
              <w:rPr>
                <w:rFonts w:ascii="Segoe UI" w:hAnsi="Segoe UI" w:cs="Segoe UI"/>
                <w:sz w:val="18"/>
                <w:szCs w:val="18"/>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 </w:t>
            </w:r>
            <w:r w:rsidRPr="002C5B84">
              <w:rPr>
                <w:rStyle w:val="eop"/>
                <w:rFonts w:ascii="Segoe UI" w:eastAsiaTheme="majorEastAsia" w:hAnsi="Segoe UI" w:cs="Segoe UI"/>
                <w:sz w:val="22"/>
                <w:szCs w:val="22"/>
              </w:rPr>
              <w:t> </w:t>
            </w:r>
          </w:p>
          <w:p w14:paraId="2453ABE8" w14:textId="77777777" w:rsidR="00EA6E61" w:rsidRPr="002C5B84" w:rsidRDefault="00EA6E6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1323217B" w14:textId="0954CCBE" w:rsidR="00EA6E61" w:rsidRPr="00FA5CCB" w:rsidRDefault="00EA6E61" w:rsidP="00FA5CCB">
            <w:pPr>
              <w:pStyle w:val="paragraph"/>
              <w:spacing w:before="0" w:beforeAutospacing="0" w:after="0" w:afterAutospacing="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tc>
      </w:tr>
      <w:tr w:rsidR="007C5043" w:rsidRPr="002C5B84" w14:paraId="3F307448" w14:textId="77777777" w:rsidTr="13AF2B25">
        <w:trPr>
          <w:trHeight w:val="206"/>
          <w:jc w:val="center"/>
        </w:trPr>
        <w:tc>
          <w:tcPr>
            <w:tcW w:w="15019" w:type="dxa"/>
            <w:gridSpan w:val="3"/>
            <w:shd w:val="clear" w:color="auto" w:fill="0D5761" w:themeFill="accent1"/>
            <w:vAlign w:val="bottom"/>
          </w:tcPr>
          <w:p w14:paraId="2896E087" w14:textId="77777777" w:rsidR="007C5043" w:rsidRPr="002C5B84" w:rsidRDefault="007C5043" w:rsidP="00416FAB">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7C5043" w:rsidRPr="002C5B84" w14:paraId="4FEAC976" w14:textId="77777777" w:rsidTr="13AF2B25">
        <w:trPr>
          <w:trHeight w:val="288"/>
          <w:jc w:val="center"/>
        </w:trPr>
        <w:tc>
          <w:tcPr>
            <w:tcW w:w="3775" w:type="dxa"/>
            <w:shd w:val="clear" w:color="auto" w:fill="auto"/>
            <w:vAlign w:val="center"/>
          </w:tcPr>
          <w:p w14:paraId="010AF97D" w14:textId="614F161C" w:rsidR="007C5043" w:rsidRPr="002C5B84" w:rsidRDefault="007C5043" w:rsidP="0024789F">
            <w:pPr>
              <w:spacing w:after="0" w:line="240" w:lineRule="auto"/>
              <w:rPr>
                <w:b/>
                <w:color w:val="000000"/>
              </w:rPr>
            </w:pPr>
            <w:hyperlink r:id="rId14" w:history="1">
              <w:r w:rsidRPr="002C5B84">
                <w:rPr>
                  <w:rStyle w:val="Hyperlink"/>
                  <w:b/>
                </w:rPr>
                <w:t>English Language Arts</w:t>
              </w:r>
            </w:hyperlink>
            <w:r w:rsidRPr="002C5B84">
              <w:rPr>
                <w:b/>
                <w:color w:val="000000"/>
              </w:rPr>
              <w:t xml:space="preserve"> </w:t>
            </w:r>
          </w:p>
        </w:tc>
        <w:tc>
          <w:tcPr>
            <w:tcW w:w="11244" w:type="dxa"/>
            <w:gridSpan w:val="2"/>
            <w:shd w:val="clear" w:color="auto" w:fill="auto"/>
            <w:vAlign w:val="center"/>
          </w:tcPr>
          <w:p w14:paraId="31931964" w14:textId="77777777" w:rsidR="00F05D41"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CCSS.ELA-LITERACY.RI.11-12.1 </w:t>
            </w:r>
            <w:r w:rsidRPr="002C5B84">
              <w:rPr>
                <w:rStyle w:val="scxw220094914"/>
                <w:rFonts w:ascii="Segoe UI" w:hAnsi="Segoe UI" w:cs="Segoe UI"/>
                <w:sz w:val="22"/>
                <w:szCs w:val="22"/>
              </w:rPr>
              <w:t> </w:t>
            </w:r>
          </w:p>
          <w:p w14:paraId="5AFE3E2A" w14:textId="42D66312"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Cite strong and thorough textual evidence to support analysis of what the text says explicitly as well as inferences</w:t>
            </w:r>
            <w:r w:rsidR="00F05D41">
              <w:rPr>
                <w:rStyle w:val="normaltextrun"/>
                <w:rFonts w:ascii="Segoe UI" w:eastAsiaTheme="majorEastAsia" w:hAnsi="Segoe UI" w:cs="Segoe UI"/>
                <w:sz w:val="22"/>
                <w:szCs w:val="22"/>
              </w:rPr>
              <w:t xml:space="preserve"> </w:t>
            </w:r>
            <w:r w:rsidRPr="002C5B84">
              <w:rPr>
                <w:rStyle w:val="normaltextrun"/>
                <w:rFonts w:ascii="Segoe UI" w:eastAsiaTheme="majorEastAsia" w:hAnsi="Segoe UI" w:cs="Segoe UI"/>
                <w:sz w:val="22"/>
                <w:szCs w:val="22"/>
              </w:rPr>
              <w:t xml:space="preserve">drawn from the text, including determining where the text leaves </w:t>
            </w:r>
            <w:proofErr w:type="gramStart"/>
            <w:r w:rsidRPr="002C5B84">
              <w:rPr>
                <w:rStyle w:val="normaltextrun"/>
                <w:rFonts w:ascii="Segoe UI" w:eastAsiaTheme="majorEastAsia" w:hAnsi="Segoe UI" w:cs="Segoe UI"/>
                <w:sz w:val="22"/>
                <w:szCs w:val="22"/>
              </w:rPr>
              <w:t>matters</w:t>
            </w:r>
            <w:proofErr w:type="gramEnd"/>
            <w:r w:rsidRPr="002C5B84">
              <w:rPr>
                <w:rStyle w:val="normaltextrun"/>
                <w:rFonts w:ascii="Segoe UI" w:eastAsiaTheme="majorEastAsia" w:hAnsi="Segoe UI" w:cs="Segoe UI"/>
                <w:sz w:val="22"/>
                <w:szCs w:val="22"/>
              </w:rPr>
              <w:t xml:space="preserve"> uncertain. </w:t>
            </w:r>
            <w:r w:rsidRPr="002C5B84">
              <w:rPr>
                <w:rStyle w:val="eop"/>
                <w:rFonts w:ascii="Segoe UI" w:eastAsiaTheme="minorHAnsi" w:hAnsi="Segoe UI" w:cs="Segoe UI"/>
                <w:sz w:val="22"/>
                <w:szCs w:val="22"/>
              </w:rPr>
              <w:t> </w:t>
            </w:r>
          </w:p>
          <w:p w14:paraId="1548C055"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CCSS.ELA-LITERACY.RI.11-12.2 </w:t>
            </w:r>
            <w:r w:rsidRPr="002C5B84">
              <w:rPr>
                <w:rStyle w:val="scxw220094914"/>
                <w:rFonts w:ascii="Segoe UI" w:hAnsi="Segoe UI" w:cs="Segoe UI"/>
                <w:sz w:val="22"/>
                <w:szCs w:val="22"/>
              </w:rPr>
              <w:t> </w:t>
            </w:r>
          </w:p>
          <w:p w14:paraId="66A3C851" w14:textId="737CC970"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Determine two or more central ideas of a text and analyze their development over the course of the text, including how they interact and build on one another to provide a complex analysis; provide an objective summary of the text.</w:t>
            </w:r>
            <w:r w:rsidRPr="002C5B84">
              <w:rPr>
                <w:rStyle w:val="eop"/>
                <w:rFonts w:ascii="Segoe UI" w:eastAsiaTheme="minorHAnsi" w:hAnsi="Segoe UI" w:cs="Segoe UI"/>
                <w:sz w:val="22"/>
                <w:szCs w:val="22"/>
              </w:rPr>
              <w:t> </w:t>
            </w:r>
          </w:p>
          <w:p w14:paraId="0BF78023"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CCSS.ELA-LITERACY.RI.11-12.3 </w:t>
            </w:r>
            <w:r w:rsidRPr="002C5B84">
              <w:rPr>
                <w:rStyle w:val="scxw220094914"/>
                <w:rFonts w:ascii="Segoe UI" w:hAnsi="Segoe UI" w:cs="Segoe UI"/>
                <w:sz w:val="22"/>
                <w:szCs w:val="22"/>
              </w:rPr>
              <w:t> </w:t>
            </w:r>
          </w:p>
          <w:p w14:paraId="3448BD51" w14:textId="65586A6B"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Analyze a complex set of ideas or sequence of events and explain how specific individuals, ideas, or events interact and develop over the course of the text. </w:t>
            </w:r>
            <w:r w:rsidRPr="002C5B84">
              <w:rPr>
                <w:rStyle w:val="eop"/>
                <w:rFonts w:ascii="Segoe UI" w:eastAsiaTheme="minorHAnsi" w:hAnsi="Segoe UI" w:cs="Segoe UI"/>
                <w:sz w:val="22"/>
                <w:szCs w:val="22"/>
              </w:rPr>
              <w:t> </w:t>
            </w:r>
          </w:p>
          <w:p w14:paraId="19CD0D5F"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CCSS.ELA-LITERACY.SL.11-12.1 </w:t>
            </w:r>
            <w:r w:rsidRPr="002C5B84">
              <w:rPr>
                <w:rStyle w:val="scxw220094914"/>
                <w:rFonts w:ascii="Segoe UI" w:hAnsi="Segoe UI" w:cs="Segoe UI"/>
                <w:sz w:val="22"/>
                <w:szCs w:val="22"/>
              </w:rPr>
              <w:t> </w:t>
            </w:r>
          </w:p>
          <w:p w14:paraId="6593A9DC" w14:textId="3AE261C1"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Initiate and participate effectively in a range of collaborative discussions (one-on-one, in groups, and teacher-led) with diverse partners on grades 11-12 topics, texts, and issues, building on others' ideas and expressing their own clearly and persuasively. </w:t>
            </w:r>
            <w:r w:rsidRPr="002C5B84">
              <w:rPr>
                <w:rStyle w:val="eop"/>
                <w:rFonts w:ascii="Segoe UI" w:eastAsiaTheme="minorHAnsi" w:hAnsi="Segoe UI" w:cs="Segoe UI"/>
                <w:sz w:val="22"/>
                <w:szCs w:val="22"/>
              </w:rPr>
              <w:t> </w:t>
            </w:r>
          </w:p>
          <w:p w14:paraId="2B08768D" w14:textId="77777777" w:rsidR="00667FF6" w:rsidRDefault="00DD1F98" w:rsidP="005D35AA">
            <w:pPr>
              <w:pStyle w:val="paragraph"/>
              <w:spacing w:before="0" w:beforeAutospacing="0" w:after="0" w:afterAutospacing="0"/>
              <w:ind w:left="870" w:hanging="87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CCSS.ELA-LITERACY.W.11-12.2 </w:t>
            </w:r>
            <w:r w:rsidRPr="002C5B84">
              <w:rPr>
                <w:rStyle w:val="scxw220094914"/>
                <w:rFonts w:ascii="Segoe UI" w:hAnsi="Segoe UI" w:cs="Segoe UI"/>
                <w:sz w:val="22"/>
                <w:szCs w:val="22"/>
              </w:rPr>
              <w:t> </w:t>
            </w:r>
          </w:p>
          <w:p w14:paraId="1D11D37B" w14:textId="4B418141" w:rsidR="007C5043" w:rsidRPr="005D35AA" w:rsidRDefault="00DD1F98" w:rsidP="005D35AA">
            <w:pPr>
              <w:pStyle w:val="paragraph"/>
              <w:spacing w:before="0" w:beforeAutospacing="0" w:after="0" w:afterAutospacing="0"/>
              <w:ind w:left="870" w:hanging="870"/>
              <w:textAlignment w:val="baseline"/>
              <w:rPr>
                <w:sz w:val="18"/>
                <w:szCs w:val="18"/>
              </w:rPr>
            </w:pPr>
            <w:r w:rsidRPr="002C5B84">
              <w:rPr>
                <w:rStyle w:val="normaltextrun"/>
                <w:rFonts w:ascii="Segoe UI" w:eastAsiaTheme="majorEastAsia" w:hAnsi="Segoe UI" w:cs="Segoe UI"/>
                <w:sz w:val="22"/>
                <w:szCs w:val="22"/>
              </w:rPr>
              <w:t>Write informative/explanatory texts to examine and convey complex ideas, concepts, and information clearly and accurately through the effective selection, organization, and analysis of content.</w:t>
            </w:r>
            <w:r w:rsidRPr="002C5B84">
              <w:rPr>
                <w:rStyle w:val="eop"/>
                <w:rFonts w:ascii="Segoe UI" w:eastAsiaTheme="minorHAnsi" w:hAnsi="Segoe UI" w:cs="Segoe UI"/>
                <w:sz w:val="22"/>
                <w:szCs w:val="22"/>
              </w:rPr>
              <w:t> </w:t>
            </w:r>
          </w:p>
        </w:tc>
      </w:tr>
      <w:tr w:rsidR="007C5043" w:rsidRPr="002C5B84" w14:paraId="381E807F" w14:textId="77777777" w:rsidTr="1A6A225B">
        <w:trPr>
          <w:trHeight w:val="288"/>
          <w:jc w:val="center"/>
        </w:trPr>
        <w:tc>
          <w:tcPr>
            <w:tcW w:w="3775" w:type="dxa"/>
            <w:tcBorders>
              <w:bottom w:val="single" w:sz="12" w:space="0" w:color="000000"/>
            </w:tcBorders>
            <w:shd w:val="clear" w:color="auto" w:fill="auto"/>
            <w:vAlign w:val="center"/>
          </w:tcPr>
          <w:p w14:paraId="7D3F868C" w14:textId="77777777" w:rsidR="007C5043" w:rsidRPr="002C5B84" w:rsidRDefault="007C5043" w:rsidP="0024789F">
            <w:pPr>
              <w:spacing w:after="0" w:line="240" w:lineRule="auto"/>
              <w:rPr>
                <w:b/>
                <w:color w:val="000000"/>
              </w:rPr>
            </w:pPr>
            <w:hyperlink r:id="rId15" w:history="1">
              <w:r w:rsidRPr="002C5B84">
                <w:rPr>
                  <w:rStyle w:val="Hyperlink"/>
                  <w:b/>
                </w:rPr>
                <w:t>Environment &amp; Sustainability</w:t>
              </w:r>
            </w:hyperlink>
          </w:p>
        </w:tc>
        <w:sdt>
          <w:sdtPr>
            <w:rPr>
              <w:color w:val="000000"/>
            </w:rPr>
            <w:id w:val="-688058443"/>
            <w:placeholder>
              <w:docPart w:val="EFAB00A9D018449FAF3AEFCD5DD9E481"/>
            </w:placeholder>
            <w:showingPlcHdr/>
            <w:text/>
          </w:sdtPr>
          <w:sdtEndPr/>
          <w:sdtContent>
            <w:tc>
              <w:tcPr>
                <w:tcW w:w="11244" w:type="dxa"/>
                <w:gridSpan w:val="2"/>
                <w:tcBorders>
                  <w:bottom w:val="single" w:sz="12" w:space="0" w:color="000000"/>
                </w:tcBorders>
                <w:shd w:val="clear" w:color="auto" w:fill="auto"/>
                <w:vAlign w:val="center"/>
              </w:tcPr>
              <w:p w14:paraId="0919A6BE" w14:textId="77777777" w:rsidR="007C5043" w:rsidRPr="002C5B84" w:rsidRDefault="007C5043">
                <w:pPr>
                  <w:tabs>
                    <w:tab w:val="left" w:pos="813"/>
                  </w:tabs>
                  <w:ind w:left="882" w:hanging="882"/>
                  <w:rPr>
                    <w:color w:val="000000"/>
                  </w:rPr>
                </w:pPr>
                <w:r w:rsidRPr="002C7EB6">
                  <w:rPr>
                    <w:rStyle w:val="PlaceholderText"/>
                    <w:color w:val="auto"/>
                  </w:rPr>
                  <w:t>Click or tap here to enter text.</w:t>
                </w:r>
              </w:p>
            </w:tc>
          </w:sdtContent>
        </w:sdt>
      </w:tr>
      <w:tr w:rsidR="0E3DD260" w:rsidRPr="002C5B84" w14:paraId="14EC3CE7" w14:textId="77777777" w:rsidTr="1A6A225B">
        <w:trPr>
          <w:trHeight w:val="215"/>
          <w:jc w:val="center"/>
        </w:trPr>
        <w:tc>
          <w:tcPr>
            <w:tcW w:w="15019" w:type="dxa"/>
            <w:gridSpan w:val="3"/>
            <w:tcBorders>
              <w:top w:val="single" w:sz="12" w:space="0" w:color="000000"/>
              <w:left w:val="none" w:sz="4" w:space="0" w:color="000000"/>
              <w:bottom w:val="single" w:sz="12" w:space="0" w:color="000000"/>
              <w:right w:val="none" w:sz="4" w:space="0" w:color="000000"/>
            </w:tcBorders>
            <w:shd w:val="clear" w:color="auto" w:fill="FFFFFF" w:themeFill="background2"/>
            <w:vAlign w:val="bottom"/>
          </w:tcPr>
          <w:p w14:paraId="4162DCF7" w14:textId="192EB89A" w:rsidR="0E3DD260" w:rsidRPr="002C5B84" w:rsidRDefault="0E3DD260" w:rsidP="0E3DD260">
            <w:pPr>
              <w:spacing w:line="240" w:lineRule="auto"/>
              <w:jc w:val="center"/>
              <w:rPr>
                <w:b/>
                <w:bCs/>
                <w:color w:val="FFFFFF" w:themeColor="background2"/>
              </w:rPr>
            </w:pPr>
          </w:p>
        </w:tc>
      </w:tr>
      <w:tr w:rsidR="001C29D7" w:rsidRPr="002C5B84" w14:paraId="32B479AE" w14:textId="77777777" w:rsidTr="1A6A225B">
        <w:trPr>
          <w:trHeight w:val="215"/>
          <w:jc w:val="center"/>
        </w:trPr>
        <w:tc>
          <w:tcPr>
            <w:tcW w:w="15019" w:type="dxa"/>
            <w:gridSpan w:val="3"/>
            <w:tcBorders>
              <w:top w:val="single" w:sz="12" w:space="0" w:color="000000"/>
            </w:tcBorders>
            <w:shd w:val="clear" w:color="auto" w:fill="0D5761" w:themeFill="accent1"/>
            <w:vAlign w:val="bottom"/>
          </w:tcPr>
          <w:p w14:paraId="17A86842"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5D375FD5" w14:textId="77777777" w:rsidTr="13AF2B25">
        <w:trPr>
          <w:trHeight w:val="314"/>
          <w:jc w:val="center"/>
        </w:trPr>
        <w:tc>
          <w:tcPr>
            <w:tcW w:w="7509" w:type="dxa"/>
            <w:gridSpan w:val="2"/>
            <w:shd w:val="clear" w:color="auto" w:fill="auto"/>
          </w:tcPr>
          <w:p w14:paraId="50ACC98C" w14:textId="493ED87D" w:rsidR="001C29D7" w:rsidRPr="002C5B84" w:rsidRDefault="001C29D7" w:rsidP="64B40FDA">
            <w:pPr>
              <w:spacing w:after="0" w:line="240" w:lineRule="auto"/>
              <w:rPr>
                <w:b/>
                <w:bCs/>
              </w:rPr>
            </w:pPr>
            <w:r w:rsidRPr="002C5B84">
              <w:rPr>
                <w:b/>
                <w:bCs/>
              </w:rPr>
              <w:lastRenderedPageBreak/>
              <w:t>Unit</w:t>
            </w:r>
            <w:r w:rsidR="514D719D" w:rsidRPr="002C5B84">
              <w:rPr>
                <w:b/>
                <w:bCs/>
              </w:rPr>
              <w:t xml:space="preserve"> 2</w:t>
            </w:r>
            <w:r w:rsidRPr="002C5B84">
              <w:rPr>
                <w:b/>
                <w:bCs/>
              </w:rPr>
              <w:t xml:space="preserve">: </w:t>
            </w:r>
            <w:sdt>
              <w:sdtPr>
                <w:id w:val="-1211876136"/>
                <w:placeholder>
                  <w:docPart w:val="A49DD7BC946848FC82A8139234F7E7C1"/>
                </w:placeholder>
              </w:sdtPr>
              <w:sdtEndPr/>
              <w:sdtContent>
                <w:r w:rsidR="000D4397" w:rsidRPr="002C5B84">
                  <w:t>Culturally Sustaining Pedagogies</w:t>
                </w:r>
                <w:r w:rsidR="177206B1" w:rsidRPr="002C5B84">
                  <w:t xml:space="preserve"> and Belonging</w:t>
                </w:r>
              </w:sdtContent>
            </w:sdt>
          </w:p>
        </w:tc>
        <w:tc>
          <w:tcPr>
            <w:tcW w:w="7510" w:type="dxa"/>
            <w:shd w:val="clear" w:color="auto" w:fill="auto"/>
          </w:tcPr>
          <w:p w14:paraId="0FBCE8B0" w14:textId="749064E1" w:rsidR="001C29D7" w:rsidRPr="002C5B84" w:rsidRDefault="001C29D7">
            <w:pPr>
              <w:spacing w:after="0" w:line="240" w:lineRule="auto"/>
              <w:rPr>
                <w:b/>
                <w:bCs/>
                <w:color w:val="000000"/>
              </w:rPr>
            </w:pPr>
            <w:r w:rsidRPr="002C5B84">
              <w:rPr>
                <w:b/>
                <w:bCs/>
                <w:color w:val="000000"/>
              </w:rPr>
              <w:t xml:space="preserve">Total Learning Hours for Unit: </w:t>
            </w:r>
            <w:sdt>
              <w:sdtPr>
                <w:rPr>
                  <w:bCs/>
                </w:rPr>
                <w:id w:val="2126956394"/>
                <w:placeholder>
                  <w:docPart w:val="1902762D13AB4410996A0116718CE114"/>
                </w:placeholder>
              </w:sdtPr>
              <w:sdtEndPr/>
              <w:sdtContent>
                <w:r w:rsidR="00260B64" w:rsidRPr="002C5B84">
                  <w:rPr>
                    <w:bCs/>
                  </w:rPr>
                  <w:t>30</w:t>
                </w:r>
              </w:sdtContent>
            </w:sdt>
          </w:p>
        </w:tc>
      </w:tr>
      <w:tr w:rsidR="001C29D7" w:rsidRPr="002C5B84" w14:paraId="1518FCA7" w14:textId="77777777" w:rsidTr="13AF2B25">
        <w:trPr>
          <w:trHeight w:val="386"/>
          <w:jc w:val="center"/>
        </w:trPr>
        <w:tc>
          <w:tcPr>
            <w:tcW w:w="15019" w:type="dxa"/>
            <w:gridSpan w:val="3"/>
            <w:shd w:val="clear" w:color="auto" w:fill="auto"/>
          </w:tcPr>
          <w:p w14:paraId="3EF111C0" w14:textId="699F80E9" w:rsidR="001C29D7" w:rsidRPr="002C5B84" w:rsidRDefault="001C29D7" w:rsidP="54E6BD50">
            <w:pPr>
              <w:spacing w:before="40" w:after="40" w:line="240" w:lineRule="auto"/>
              <w:rPr>
                <w:color w:val="000000"/>
              </w:rPr>
            </w:pPr>
            <w:r w:rsidRPr="002C5B84">
              <w:rPr>
                <w:b/>
                <w:bCs/>
              </w:rPr>
              <w:t xml:space="preserve">Unit Summary: </w:t>
            </w:r>
            <w:sdt>
              <w:sdtPr>
                <w:rPr>
                  <w:bCs/>
                </w:rPr>
                <w:id w:val="-1711327548"/>
                <w:placeholder>
                  <w:docPart w:val="88879F46F9EF49E6A11F0AAE671108DB"/>
                </w:placeholder>
              </w:sdtPr>
              <w:sdtEndPr/>
              <w:sdtContent>
                <w:r w:rsidR="000B2013" w:rsidRPr="002C5B84">
                  <w:rPr>
                    <w:rStyle w:val="normaltextrun"/>
                    <w:color w:val="000000"/>
                    <w:shd w:val="clear" w:color="auto" w:fill="FFFFFF"/>
                  </w:rPr>
                  <w:t xml:space="preserve">In this unit, </w:t>
                </w:r>
                <w:r w:rsidR="006B3CAF" w:rsidRPr="002C5B84">
                  <w:rPr>
                    <w:rStyle w:val="normaltextrun"/>
                    <w:color w:val="000000"/>
                    <w:shd w:val="clear" w:color="auto" w:fill="FFFFFF"/>
                  </w:rPr>
                  <w:t xml:space="preserve">high school </w:t>
                </w:r>
                <w:r w:rsidR="000B2013" w:rsidRPr="002C5B84">
                  <w:rPr>
                    <w:rStyle w:val="normaltextrun"/>
                    <w:color w:val="000000"/>
                    <w:shd w:val="clear" w:color="auto" w:fill="FFFFFF"/>
                  </w:rPr>
                  <w:t xml:space="preserve">students </w:t>
                </w:r>
                <w:r w:rsidR="00AA3AC6">
                  <w:rPr>
                    <w:rStyle w:val="normaltextrun"/>
                    <w:color w:val="000000"/>
                    <w:shd w:val="clear" w:color="auto" w:fill="FFFFFF"/>
                  </w:rPr>
                  <w:t xml:space="preserve">will </w:t>
                </w:r>
                <w:r w:rsidR="1A8A5C20" w:rsidRPr="002C5B84">
                  <w:rPr>
                    <w:rStyle w:val="normaltextrun"/>
                    <w:color w:val="000000"/>
                    <w:shd w:val="clear" w:color="auto" w:fill="FFFFFF"/>
                  </w:rPr>
                  <w:t xml:space="preserve">consider issues of </w:t>
                </w:r>
                <w:r w:rsidR="0AB852FC" w:rsidRPr="002C5B84">
                  <w:rPr>
                    <w:rStyle w:val="normaltextrun"/>
                    <w:color w:val="000000"/>
                    <w:shd w:val="clear" w:color="auto" w:fill="FFFFFF"/>
                  </w:rPr>
                  <w:t>belonging</w:t>
                </w:r>
                <w:r w:rsidR="1A8A5C20" w:rsidRPr="002C5B84">
                  <w:rPr>
                    <w:rStyle w:val="normaltextrun"/>
                    <w:color w:val="000000"/>
                    <w:shd w:val="clear" w:color="auto" w:fill="FFFFFF"/>
                  </w:rPr>
                  <w:t xml:space="preserve"> and </w:t>
                </w:r>
                <w:proofErr w:type="gramStart"/>
                <w:r w:rsidR="1A8A5C20" w:rsidRPr="002C5B84">
                  <w:rPr>
                    <w:rStyle w:val="normaltextrun"/>
                    <w:color w:val="000000"/>
                    <w:shd w:val="clear" w:color="auto" w:fill="FFFFFF"/>
                  </w:rPr>
                  <w:t>opportunity</w:t>
                </w:r>
                <w:proofErr w:type="gramEnd"/>
                <w:r w:rsidR="1A8A5C20" w:rsidRPr="002C5B84">
                  <w:rPr>
                    <w:rStyle w:val="normaltextrun"/>
                    <w:color w:val="000000"/>
                    <w:shd w:val="clear" w:color="auto" w:fill="FFFFFF"/>
                  </w:rPr>
                  <w:t xml:space="preserve"> to </w:t>
                </w:r>
                <w:r w:rsidR="000B2013" w:rsidRPr="002C5B84">
                  <w:rPr>
                    <w:rStyle w:val="normaltextrun"/>
                    <w:color w:val="000000"/>
                    <w:shd w:val="clear" w:color="auto" w:fill="FFFFFF"/>
                  </w:rPr>
                  <w:t xml:space="preserve">explore how </w:t>
                </w:r>
                <w:r w:rsidR="00DD36A6" w:rsidRPr="002C5B84">
                  <w:rPr>
                    <w:rStyle w:val="normaltextrun"/>
                    <w:color w:val="000000"/>
                    <w:shd w:val="clear" w:color="auto" w:fill="FFFFFF"/>
                  </w:rPr>
                  <w:t xml:space="preserve">K-6 </w:t>
                </w:r>
                <w:r w:rsidR="00B3754D" w:rsidRPr="002C5B84">
                  <w:rPr>
                    <w:rStyle w:val="normaltextrun"/>
                    <w:color w:val="000000"/>
                    <w:shd w:val="clear" w:color="auto" w:fill="FFFFFF"/>
                  </w:rPr>
                  <w:t xml:space="preserve">students learn </w:t>
                </w:r>
                <w:r w:rsidR="000B2013" w:rsidRPr="002C5B84">
                  <w:rPr>
                    <w:rStyle w:val="normaltextrun"/>
                    <w:color w:val="000000"/>
                    <w:shd w:val="clear" w:color="auto" w:fill="FFFFFF"/>
                  </w:rPr>
                  <w:t xml:space="preserve">in the </w:t>
                </w:r>
                <w:r w:rsidR="58CD217F" w:rsidRPr="002C5B84">
                  <w:rPr>
                    <w:rStyle w:val="normaltextrun"/>
                    <w:color w:val="000000"/>
                    <w:shd w:val="clear" w:color="auto" w:fill="FFFFFF"/>
                  </w:rPr>
                  <w:t>natural and human-built places</w:t>
                </w:r>
                <w:r w:rsidR="000B2013" w:rsidRPr="002C5B84">
                  <w:rPr>
                    <w:rStyle w:val="normaltextrun"/>
                    <w:color w:val="000000"/>
                    <w:shd w:val="clear" w:color="auto" w:fill="FFFFFF"/>
                  </w:rPr>
                  <w:t xml:space="preserve">. </w:t>
                </w:r>
                <w:r w:rsidR="57B6296B" w:rsidRPr="002C5B84">
                  <w:rPr>
                    <w:rStyle w:val="normaltextrun"/>
                    <w:color w:val="000000"/>
                    <w:shd w:val="clear" w:color="auto" w:fill="FFFFFF"/>
                  </w:rPr>
                  <w:t>S</w:t>
                </w:r>
                <w:r w:rsidR="000B2013" w:rsidRPr="002C5B84">
                  <w:rPr>
                    <w:rStyle w:val="normaltextrun"/>
                    <w:color w:val="000000"/>
                    <w:shd w:val="clear" w:color="auto" w:fill="FFFFFF"/>
                  </w:rPr>
                  <w:t>tudents</w:t>
                </w:r>
                <w:r w:rsidR="5357EF71" w:rsidRPr="002C5B84">
                  <w:rPr>
                    <w:rStyle w:val="normaltextrun"/>
                    <w:color w:val="000000"/>
                  </w:rPr>
                  <w:t xml:space="preserve"> will</w:t>
                </w:r>
                <w:r w:rsidR="000B2013" w:rsidRPr="002C5B84">
                  <w:rPr>
                    <w:rStyle w:val="normaltextrun"/>
                    <w:color w:val="000000"/>
                    <w:shd w:val="clear" w:color="auto" w:fill="FFFFFF"/>
                  </w:rPr>
                  <w:t xml:space="preserve"> consider how </w:t>
                </w:r>
                <w:r w:rsidR="4EB0B1DA" w:rsidRPr="002C5B84">
                  <w:rPr>
                    <w:rStyle w:val="normaltextrun"/>
                    <w:color w:val="000000"/>
                    <w:shd w:val="clear" w:color="auto" w:fill="FFFFFF"/>
                  </w:rPr>
                  <w:t xml:space="preserve">these issues </w:t>
                </w:r>
                <w:r w:rsidR="000B2013" w:rsidRPr="002C5B84">
                  <w:rPr>
                    <w:rStyle w:val="normaltextrun"/>
                    <w:color w:val="000000"/>
                    <w:shd w:val="clear" w:color="auto" w:fill="FFFFFF"/>
                  </w:rPr>
                  <w:t>affect learning and development</w:t>
                </w:r>
                <w:r w:rsidR="06D14793" w:rsidRPr="002C5B84">
                  <w:rPr>
                    <w:rStyle w:val="normaltextrun"/>
                    <w:color w:val="000000"/>
                  </w:rPr>
                  <w:t>.</w:t>
                </w:r>
                <w:r w:rsidR="469519BF" w:rsidRPr="002C5B84">
                  <w:rPr>
                    <w:rStyle w:val="normaltextrun"/>
                    <w:color w:val="000000"/>
                  </w:rPr>
                  <w:t xml:space="preserve"> Students will </w:t>
                </w:r>
                <w:r w:rsidR="000B2013" w:rsidRPr="002C5B84">
                  <w:rPr>
                    <w:rStyle w:val="normaltextrun"/>
                    <w:color w:val="000000"/>
                    <w:shd w:val="clear" w:color="auto" w:fill="FFFFFF"/>
                  </w:rPr>
                  <w:t>explore differentiated instruction strategies</w:t>
                </w:r>
                <w:r w:rsidR="747F57F7" w:rsidRPr="002C5B84">
                  <w:rPr>
                    <w:rStyle w:val="normaltextrun"/>
                    <w:color w:val="000000"/>
                    <w:shd w:val="clear" w:color="auto" w:fill="FFFFFF"/>
                  </w:rPr>
                  <w:t xml:space="preserve"> that</w:t>
                </w:r>
                <w:r w:rsidR="000B2013" w:rsidRPr="002C5B84">
                  <w:rPr>
                    <w:rStyle w:val="normaltextrun"/>
                    <w:color w:val="000000"/>
                    <w:shd w:val="clear" w:color="auto" w:fill="FFFFFF"/>
                  </w:rPr>
                  <w:t xml:space="preserve"> support all learners.</w:t>
                </w:r>
                <w:r w:rsidR="000B2013" w:rsidRPr="002C5B84">
                  <w:rPr>
                    <w:rStyle w:val="eop"/>
                    <w:color w:val="000000"/>
                    <w:shd w:val="clear" w:color="auto" w:fill="FFFFFF"/>
                  </w:rPr>
                  <w:t> </w:t>
                </w:r>
              </w:sdtContent>
            </w:sdt>
          </w:p>
          <w:p w14:paraId="0BC36827" w14:textId="320AE15C" w:rsidR="001C29D7" w:rsidRPr="002C5B84" w:rsidRDefault="001C29D7" w:rsidP="54E6BD50">
            <w:pPr>
              <w:spacing w:before="40" w:after="40" w:line="240" w:lineRule="auto"/>
              <w:rPr>
                <w:rStyle w:val="eop"/>
                <w:color w:val="000000"/>
              </w:rPr>
            </w:pPr>
          </w:p>
          <w:p w14:paraId="21471EC0" w14:textId="0E97DE5D" w:rsidR="001C29D7" w:rsidRPr="002C5B84" w:rsidRDefault="5EE267C2" w:rsidP="54E6BD50">
            <w:pPr>
              <w:spacing w:before="40" w:after="40" w:line="240" w:lineRule="auto"/>
              <w:rPr>
                <w:rStyle w:val="eop"/>
                <w:b/>
                <w:bCs/>
                <w:color w:val="000000"/>
              </w:rPr>
            </w:pPr>
            <w:r w:rsidRPr="002C5B84">
              <w:rPr>
                <w:rStyle w:val="eop"/>
                <w:b/>
                <w:bCs/>
                <w:color w:val="000000"/>
              </w:rPr>
              <w:t>Competencies</w:t>
            </w:r>
            <w:r w:rsidR="0D46D2F1" w:rsidRPr="002C5B84">
              <w:rPr>
                <w:rStyle w:val="eop"/>
                <w:b/>
                <w:bCs/>
                <w:color w:val="000000"/>
              </w:rPr>
              <w:t>:</w:t>
            </w:r>
          </w:p>
          <w:p w14:paraId="788B6BF5" w14:textId="4B63FD97" w:rsidR="00F078DA" w:rsidRPr="002C5B84" w:rsidRDefault="0121DE3C" w:rsidP="00F078DA">
            <w:pPr>
              <w:pStyle w:val="ListParagraph"/>
              <w:numPr>
                <w:ilvl w:val="0"/>
                <w:numId w:val="6"/>
              </w:numPr>
              <w:spacing w:before="40" w:after="40" w:line="240" w:lineRule="auto"/>
              <w:rPr>
                <w:color w:val="000000"/>
              </w:rPr>
            </w:pPr>
            <w:r w:rsidRPr="002C5B84">
              <w:rPr>
                <w:color w:val="000000"/>
              </w:rPr>
              <w:t>Describe basic concepts</w:t>
            </w:r>
            <w:r w:rsidR="2D451A24" w:rsidRPr="002C5B84">
              <w:rPr>
                <w:color w:val="000000"/>
              </w:rPr>
              <w:t xml:space="preserve"> that relate to Social Emotional Learning.</w:t>
            </w:r>
          </w:p>
          <w:p w14:paraId="017F7C78" w14:textId="3FE6A448" w:rsidR="00F078DA" w:rsidRPr="002C5B84" w:rsidRDefault="2D451A24" w:rsidP="00F078DA">
            <w:pPr>
              <w:pStyle w:val="ListParagraph"/>
              <w:numPr>
                <w:ilvl w:val="0"/>
                <w:numId w:val="6"/>
              </w:numPr>
              <w:spacing w:before="40" w:after="40" w:line="240" w:lineRule="auto"/>
              <w:rPr>
                <w:color w:val="000000"/>
              </w:rPr>
            </w:pPr>
            <w:r w:rsidRPr="002C5B84">
              <w:rPr>
                <w:color w:val="000000"/>
              </w:rPr>
              <w:t>Describe basic concepts that relate to belonging</w:t>
            </w:r>
            <w:r w:rsidR="0121DE3C" w:rsidRPr="002C5B84">
              <w:rPr>
                <w:color w:val="000000"/>
              </w:rPr>
              <w:t>.</w:t>
            </w:r>
          </w:p>
          <w:p w14:paraId="5D61D106" w14:textId="426B9042" w:rsidR="00F078DA" w:rsidRPr="002C5B84" w:rsidRDefault="0121DE3C" w:rsidP="00F078DA">
            <w:pPr>
              <w:pStyle w:val="ListParagraph"/>
              <w:numPr>
                <w:ilvl w:val="0"/>
                <w:numId w:val="6"/>
              </w:numPr>
              <w:spacing w:before="40" w:after="40" w:line="240" w:lineRule="auto"/>
              <w:rPr>
                <w:color w:val="000000"/>
              </w:rPr>
            </w:pPr>
            <w:r w:rsidRPr="002C5B84">
              <w:rPr>
                <w:color w:val="000000"/>
              </w:rPr>
              <w:t xml:space="preserve">Reflect on how </w:t>
            </w:r>
            <w:r w:rsidR="61F821B0" w:rsidRPr="002C5B84">
              <w:rPr>
                <w:color w:val="000000"/>
              </w:rPr>
              <w:t>belonging</w:t>
            </w:r>
            <w:r w:rsidRPr="002C5B84">
              <w:rPr>
                <w:color w:val="000000"/>
              </w:rPr>
              <w:t xml:space="preserve"> and opportunity affect learning environments inside and outside of the classroom.</w:t>
            </w:r>
          </w:p>
          <w:p w14:paraId="700DD897" w14:textId="56902F9B" w:rsidR="00F078DA" w:rsidRPr="002C5B84" w:rsidRDefault="00F078DA" w:rsidP="00F078DA">
            <w:pPr>
              <w:pStyle w:val="ListParagraph"/>
              <w:numPr>
                <w:ilvl w:val="0"/>
                <w:numId w:val="6"/>
              </w:numPr>
              <w:spacing w:before="40" w:after="40" w:line="240" w:lineRule="auto"/>
              <w:rPr>
                <w:color w:val="000000"/>
              </w:rPr>
            </w:pPr>
            <w:r w:rsidRPr="002C5B84">
              <w:rPr>
                <w:color w:val="000000"/>
              </w:rPr>
              <w:t xml:space="preserve">Understand key principles of how </w:t>
            </w:r>
            <w:r w:rsidR="00DD36A6" w:rsidRPr="002C5B84">
              <w:rPr>
                <w:color w:val="000000"/>
              </w:rPr>
              <w:t xml:space="preserve">K-6 </w:t>
            </w:r>
            <w:r w:rsidRPr="002C5B84">
              <w:rPr>
                <w:color w:val="000000"/>
              </w:rPr>
              <w:t>students learn (ex</w:t>
            </w:r>
            <w:r w:rsidR="2A03C003" w:rsidRPr="002C5B84">
              <w:rPr>
                <w:color w:val="000000"/>
              </w:rPr>
              <w:t>:</w:t>
            </w:r>
            <w:r w:rsidRPr="002C5B84">
              <w:rPr>
                <w:color w:val="000000"/>
              </w:rPr>
              <w:t xml:space="preserve"> Motivation, prior knowledge, goal-directed learning).</w:t>
            </w:r>
          </w:p>
          <w:p w14:paraId="1E4F3685" w14:textId="08F51BA3" w:rsidR="0097659F" w:rsidRPr="002C5B84" w:rsidRDefault="044E0CE1" w:rsidP="00F078DA">
            <w:pPr>
              <w:pStyle w:val="ListParagraph"/>
              <w:numPr>
                <w:ilvl w:val="0"/>
                <w:numId w:val="6"/>
              </w:numPr>
              <w:spacing w:before="40" w:after="40" w:line="240" w:lineRule="auto"/>
            </w:pPr>
            <w:r w:rsidRPr="002C5B84">
              <w:t>Describe</w:t>
            </w:r>
            <w:r w:rsidR="0097659F" w:rsidRPr="002C5B84">
              <w:t xml:space="preserve"> how</w:t>
            </w:r>
            <w:r w:rsidR="346C6176" w:rsidRPr="002C5B84">
              <w:t xml:space="preserve"> </w:t>
            </w:r>
            <w:r w:rsidR="09CBEDA8" w:rsidRPr="002C5B84">
              <w:t>topics such as</w:t>
            </w:r>
            <w:r w:rsidR="0097659F" w:rsidRPr="002C5B84">
              <w:t xml:space="preserve"> </w:t>
            </w:r>
            <w:r w:rsidR="003B0567" w:rsidRPr="002C5B84">
              <w:t>race</w:t>
            </w:r>
            <w:r w:rsidR="003B0567" w:rsidRPr="002C5B84">
              <w:rPr>
                <w:rStyle w:val="normaltextrun"/>
                <w:rFonts w:eastAsiaTheme="majorEastAsia"/>
              </w:rPr>
              <w:t xml:space="preserve">, poverty, language, ability, gender, </w:t>
            </w:r>
            <w:r w:rsidR="007959C8" w:rsidRPr="002C5B84">
              <w:rPr>
                <w:rStyle w:val="normaltextrun"/>
                <w:rFonts w:eastAsiaTheme="majorEastAsia"/>
              </w:rPr>
              <w:t>I</w:t>
            </w:r>
            <w:r w:rsidR="003B0567" w:rsidRPr="002C5B84">
              <w:rPr>
                <w:rStyle w:val="normaltextrun"/>
                <w:rFonts w:eastAsiaTheme="majorEastAsia"/>
              </w:rPr>
              <w:t xml:space="preserve">ndigenous sovereignty, and immigration </w:t>
            </w:r>
            <w:r w:rsidR="00C22678" w:rsidRPr="002C5B84">
              <w:rPr>
                <w:rStyle w:val="normaltextrun"/>
                <w:rFonts w:eastAsiaTheme="majorEastAsia"/>
              </w:rPr>
              <w:t xml:space="preserve">can </w:t>
            </w:r>
            <w:r w:rsidR="00912475" w:rsidRPr="002C5B84">
              <w:rPr>
                <w:rStyle w:val="normaltextrun"/>
                <w:rFonts w:eastAsiaTheme="majorEastAsia"/>
              </w:rPr>
              <w:t xml:space="preserve">affect </w:t>
            </w:r>
            <w:r w:rsidR="00297004" w:rsidRPr="002C5B84">
              <w:rPr>
                <w:rStyle w:val="normaltextrun"/>
                <w:rFonts w:eastAsiaTheme="majorEastAsia"/>
              </w:rPr>
              <w:t xml:space="preserve">K-6 </w:t>
            </w:r>
            <w:r w:rsidR="00912475" w:rsidRPr="002C5B84">
              <w:rPr>
                <w:rStyle w:val="normaltextrun"/>
                <w:rFonts w:eastAsiaTheme="majorEastAsia"/>
              </w:rPr>
              <w:t>students’ learning in and out of the classroom.</w:t>
            </w:r>
          </w:p>
          <w:p w14:paraId="7827F1B6" w14:textId="683FDFF4" w:rsidR="001C29D7" w:rsidRPr="002C5B84" w:rsidRDefault="7C2394F9" w:rsidP="00F078DA">
            <w:pPr>
              <w:pStyle w:val="ListParagraph"/>
              <w:numPr>
                <w:ilvl w:val="0"/>
                <w:numId w:val="6"/>
              </w:numPr>
              <w:spacing w:before="40" w:after="40" w:line="240" w:lineRule="auto"/>
            </w:pPr>
            <w:r w:rsidRPr="002C5B84">
              <w:rPr>
                <w:rFonts w:eastAsia="Calibri"/>
              </w:rPr>
              <w:t>Describe a list of classroom</w:t>
            </w:r>
            <w:r w:rsidR="00514887" w:rsidRPr="002C5B84">
              <w:rPr>
                <w:rFonts w:eastAsia="Calibri"/>
              </w:rPr>
              <w:t xml:space="preserve"> strategies to </w:t>
            </w:r>
            <w:r w:rsidR="00FF0437" w:rsidRPr="002C5B84">
              <w:rPr>
                <w:rFonts w:eastAsia="Calibri"/>
              </w:rPr>
              <w:t xml:space="preserve">address </w:t>
            </w:r>
            <w:r w:rsidR="5259EC4F" w:rsidRPr="002C5B84">
              <w:rPr>
                <w:rFonts w:eastAsia="Calibri"/>
              </w:rPr>
              <w:t>barriers to</w:t>
            </w:r>
            <w:r w:rsidR="00473CF3" w:rsidRPr="002C5B84">
              <w:rPr>
                <w:rFonts w:eastAsia="Calibri"/>
              </w:rPr>
              <w:t xml:space="preserve"> </w:t>
            </w:r>
            <w:r w:rsidR="00BF627C" w:rsidRPr="002C5B84">
              <w:rPr>
                <w:rFonts w:eastAsia="Calibri"/>
              </w:rPr>
              <w:t>belonging</w:t>
            </w:r>
            <w:r w:rsidR="25636442" w:rsidRPr="002C5B84">
              <w:rPr>
                <w:rFonts w:eastAsia="Calibri"/>
              </w:rPr>
              <w:t xml:space="preserve"> outdoors</w:t>
            </w:r>
            <w:r w:rsidR="00473CF3" w:rsidRPr="002C5B84">
              <w:rPr>
                <w:rFonts w:eastAsia="Calibri"/>
              </w:rPr>
              <w:t xml:space="preserve"> (</w:t>
            </w:r>
            <w:r w:rsidR="3C8C5BAE" w:rsidRPr="002C5B84">
              <w:rPr>
                <w:rFonts w:eastAsia="Calibri"/>
              </w:rPr>
              <w:t>ex: provide each student with adequate outdoor clothing; support students that are fearful of outdoor learning spaces</w:t>
            </w:r>
            <w:r w:rsidR="00301305" w:rsidRPr="002C5B84">
              <w:rPr>
                <w:rFonts w:eastAsia="Calibri"/>
              </w:rPr>
              <w:t>)</w:t>
            </w:r>
            <w:r w:rsidR="19CA0FF8" w:rsidRPr="002C5B84">
              <w:rPr>
                <w:rFonts w:eastAsia="Calibri"/>
              </w:rPr>
              <w:t>.</w:t>
            </w:r>
          </w:p>
          <w:p w14:paraId="30645B8D" w14:textId="6F32CB70" w:rsidR="000D1631" w:rsidRPr="002C5B84" w:rsidRDefault="43AC37E0" w:rsidP="00371197">
            <w:pPr>
              <w:pStyle w:val="ListParagraph"/>
              <w:numPr>
                <w:ilvl w:val="0"/>
                <w:numId w:val="6"/>
              </w:numPr>
              <w:spacing w:before="40" w:after="40" w:line="240" w:lineRule="auto"/>
            </w:pPr>
            <w:r w:rsidRPr="002C5B84">
              <w:rPr>
                <w:rFonts w:eastAsia="Calibri"/>
              </w:rPr>
              <w:t xml:space="preserve">Describe </w:t>
            </w:r>
            <w:r w:rsidR="66BE7F10" w:rsidRPr="002C5B84">
              <w:rPr>
                <w:rFonts w:eastAsia="Calibri"/>
              </w:rPr>
              <w:t>how</w:t>
            </w:r>
            <w:r w:rsidR="003D2647" w:rsidRPr="002C5B84">
              <w:rPr>
                <w:rFonts w:eastAsia="Calibri"/>
              </w:rPr>
              <w:t xml:space="preserve"> </w:t>
            </w:r>
            <w:r w:rsidR="00FD7D4A" w:rsidRPr="002C5B84">
              <w:rPr>
                <w:rFonts w:eastAsia="Calibri"/>
              </w:rPr>
              <w:t>local cultural relationship</w:t>
            </w:r>
            <w:r w:rsidR="003D2647" w:rsidRPr="002C5B84">
              <w:rPr>
                <w:rFonts w:eastAsia="Calibri"/>
              </w:rPr>
              <w:t xml:space="preserve">s </w:t>
            </w:r>
            <w:r w:rsidR="47449BF3" w:rsidRPr="002C5B84">
              <w:rPr>
                <w:rFonts w:eastAsia="Calibri"/>
              </w:rPr>
              <w:t>enhance educational communities</w:t>
            </w:r>
            <w:r w:rsidR="001C06A5" w:rsidRPr="002C5B84">
              <w:rPr>
                <w:rFonts w:eastAsia="Calibri"/>
              </w:rPr>
              <w:t>.</w:t>
            </w:r>
          </w:p>
        </w:tc>
      </w:tr>
      <w:tr w:rsidR="001C29D7" w:rsidRPr="002C5B84" w14:paraId="199F3903" w14:textId="77777777" w:rsidTr="13AF2B25">
        <w:trPr>
          <w:trHeight w:val="386"/>
          <w:jc w:val="center"/>
        </w:trPr>
        <w:tc>
          <w:tcPr>
            <w:tcW w:w="15019" w:type="dxa"/>
            <w:gridSpan w:val="3"/>
            <w:shd w:val="clear" w:color="auto" w:fill="0D5761" w:themeFill="accent1"/>
          </w:tcPr>
          <w:p w14:paraId="7AA150A1"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14611E74" w14:textId="77777777" w:rsidTr="13AF2B25">
        <w:trPr>
          <w:trHeight w:val="386"/>
          <w:jc w:val="center"/>
        </w:trPr>
        <w:tc>
          <w:tcPr>
            <w:tcW w:w="15019" w:type="dxa"/>
            <w:gridSpan w:val="3"/>
            <w:shd w:val="clear" w:color="auto" w:fill="auto"/>
          </w:tcPr>
          <w:p w14:paraId="72F178FD" w14:textId="0E0F3DF4" w:rsidR="000A4309" w:rsidRPr="002C5B84" w:rsidRDefault="001C29D7" w:rsidP="64B40FDA">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1213370F" w:rsidRPr="002C5B84">
              <w:rPr>
                <w:rStyle w:val="normaltextrun"/>
                <w:rFonts w:ascii="Segoe UI" w:eastAsiaTheme="majorEastAsia" w:hAnsi="Segoe UI" w:cs="Segoe UI"/>
                <w:i/>
                <w:iCs/>
                <w:sz w:val="22"/>
                <w:szCs w:val="22"/>
              </w:rPr>
              <w:t>These can be locally developed or use the suggested assessments below.</w:t>
            </w:r>
            <w:r w:rsidR="1213370F" w:rsidRPr="002C5B84">
              <w:rPr>
                <w:rStyle w:val="eop"/>
                <w:rFonts w:ascii="Segoe UI" w:eastAsiaTheme="majorEastAsia" w:hAnsi="Segoe UI" w:cs="Segoe UI"/>
                <w:sz w:val="22"/>
                <w:szCs w:val="22"/>
              </w:rPr>
              <w:t> </w:t>
            </w:r>
          </w:p>
          <w:p w14:paraId="1AF6707E" w14:textId="77777777" w:rsidR="007E4086" w:rsidRDefault="007E4086" w:rsidP="007E4086">
            <w:pPr>
              <w:pStyle w:val="paragraph"/>
              <w:spacing w:before="0" w:beforeAutospacing="0" w:after="0" w:afterAutospacing="0"/>
              <w:textAlignment w:val="baseline"/>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1D2EC9F1" w14:textId="77777777" w:rsidR="00121AA9" w:rsidRPr="002C5B84" w:rsidRDefault="00121AA9" w:rsidP="007E4086">
            <w:pPr>
              <w:pStyle w:val="paragraph"/>
              <w:spacing w:before="0" w:beforeAutospacing="0" w:after="0" w:afterAutospacing="0"/>
              <w:textAlignment w:val="baseline"/>
              <w:rPr>
                <w:rFonts w:ascii="Segoe UI" w:hAnsi="Segoe UI" w:cs="Segoe UI"/>
                <w:sz w:val="18"/>
                <w:szCs w:val="18"/>
              </w:rPr>
            </w:pPr>
          </w:p>
          <w:p w14:paraId="1BCE19E6" w14:textId="3406BF8A" w:rsidR="00D71373" w:rsidRPr="002C5B84" w:rsidRDefault="00D71373" w:rsidP="13AF2B25">
            <w:pPr>
              <w:pStyle w:val="paragraph"/>
              <w:numPr>
                <w:ilvl w:val="0"/>
                <w:numId w:val="1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 xml:space="preserve">Create </w:t>
            </w:r>
            <w:r w:rsidR="00D55C88" w:rsidRPr="002C5B84">
              <w:rPr>
                <w:rStyle w:val="normaltextrun"/>
                <w:rFonts w:ascii="Segoe UI" w:eastAsiaTheme="majorEastAsia" w:hAnsi="Segoe UI" w:cs="Segoe UI"/>
                <w:sz w:val="22"/>
                <w:szCs w:val="22"/>
              </w:rPr>
              <w:t>a personal</w:t>
            </w:r>
            <w:r w:rsidR="43DEEAF5" w:rsidRPr="002C5B84">
              <w:rPr>
                <w:rStyle w:val="normaltextrun"/>
                <w:rFonts w:ascii="Segoe UI" w:eastAsiaTheme="majorEastAsia" w:hAnsi="Segoe UI" w:cs="Segoe UI"/>
                <w:sz w:val="22"/>
                <w:szCs w:val="22"/>
              </w:rPr>
              <w:t xml:space="preserve"> </w:t>
            </w:r>
            <w:r w:rsidRPr="002C5B84" w:rsidDel="00D71373">
              <w:rPr>
                <w:rStyle w:val="normaltextrun"/>
                <w:rFonts w:ascii="Segoe UI" w:eastAsiaTheme="majorEastAsia" w:hAnsi="Segoe UI" w:cs="Segoe UI"/>
                <w:sz w:val="22"/>
                <w:szCs w:val="22"/>
              </w:rPr>
              <w:t>learner</w:t>
            </w:r>
            <w:r w:rsidRPr="002C5B84">
              <w:rPr>
                <w:rStyle w:val="normaltextrun"/>
                <w:rFonts w:ascii="Segoe UI" w:eastAsiaTheme="majorEastAsia" w:hAnsi="Segoe UI" w:cs="Segoe UI"/>
                <w:sz w:val="22"/>
                <w:szCs w:val="22"/>
              </w:rPr>
              <w:t xml:space="preserve"> profile</w:t>
            </w:r>
            <w:r w:rsidR="6B2B026C" w:rsidRPr="002C5B84">
              <w:rPr>
                <w:rStyle w:val="normaltextrun"/>
                <w:rFonts w:ascii="Segoe UI" w:eastAsiaTheme="majorEastAsia" w:hAnsi="Segoe UI" w:cs="Segoe UI"/>
                <w:sz w:val="22"/>
                <w:szCs w:val="22"/>
              </w:rPr>
              <w:t xml:space="preserve"> </w:t>
            </w:r>
            <w:r w:rsidR="53003095" w:rsidRPr="002C5B84">
              <w:rPr>
                <w:rStyle w:val="normaltextrun"/>
                <w:rFonts w:ascii="Segoe UI" w:eastAsiaTheme="majorEastAsia" w:hAnsi="Segoe UI" w:cs="Segoe UI"/>
                <w:sz w:val="22"/>
                <w:szCs w:val="22"/>
              </w:rPr>
              <w:t>that reflects on their learning in the course</w:t>
            </w:r>
            <w:r w:rsidR="00101CD6" w:rsidRPr="002C5B84">
              <w:rPr>
                <w:rStyle w:val="normaltextrun"/>
                <w:rFonts w:ascii="Segoe UI" w:eastAsiaTheme="majorEastAsia" w:hAnsi="Segoe UI" w:cs="Segoe UI"/>
                <w:sz w:val="22"/>
                <w:szCs w:val="22"/>
              </w:rPr>
              <w:t xml:space="preserve">. </w:t>
            </w:r>
          </w:p>
          <w:p w14:paraId="0B74501B" w14:textId="381416AB" w:rsidR="00024071" w:rsidRPr="002C5B84" w:rsidRDefault="000A4309" w:rsidP="13AF2B25">
            <w:pPr>
              <w:pStyle w:val="paragraph"/>
              <w:numPr>
                <w:ilvl w:val="0"/>
                <w:numId w:val="1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Develop</w:t>
            </w:r>
            <w:r w:rsidR="00A14C8F" w:rsidRPr="002C5B84">
              <w:rPr>
                <w:rStyle w:val="normaltextrun"/>
                <w:rFonts w:ascii="Segoe UI" w:eastAsiaTheme="majorEastAsia" w:hAnsi="Segoe UI" w:cs="Segoe UI"/>
                <w:sz w:val="22"/>
                <w:szCs w:val="22"/>
              </w:rPr>
              <w:t xml:space="preserve"> and teach</w:t>
            </w:r>
            <w:r w:rsidRPr="002C5B84">
              <w:rPr>
                <w:rStyle w:val="normaltextrun"/>
                <w:rFonts w:ascii="Segoe UI" w:eastAsiaTheme="majorEastAsia" w:hAnsi="Segoe UI" w:cs="Segoe UI"/>
                <w:sz w:val="22"/>
                <w:szCs w:val="22"/>
              </w:rPr>
              <w:t xml:space="preserve"> a short lesson </w:t>
            </w:r>
            <w:r w:rsidR="00FD053F" w:rsidRPr="002C5B84">
              <w:rPr>
                <w:rStyle w:val="normaltextrun"/>
                <w:rFonts w:ascii="Segoe UI" w:eastAsiaTheme="majorEastAsia" w:hAnsi="Segoe UI" w:cs="Segoe UI"/>
                <w:sz w:val="22"/>
                <w:szCs w:val="22"/>
              </w:rPr>
              <w:t xml:space="preserve">for their </w:t>
            </w:r>
            <w:r w:rsidR="00E064F6" w:rsidRPr="002C5B84">
              <w:rPr>
                <w:rStyle w:val="normaltextrun"/>
                <w:rFonts w:ascii="Segoe UI" w:eastAsiaTheme="majorEastAsia" w:hAnsi="Segoe UI" w:cs="Segoe UI"/>
                <w:sz w:val="22"/>
                <w:szCs w:val="22"/>
              </w:rPr>
              <w:t>peers</w:t>
            </w:r>
            <w:r w:rsidR="00FD053F" w:rsidRPr="002C5B84">
              <w:rPr>
                <w:rStyle w:val="normaltextrun"/>
                <w:rFonts w:ascii="Segoe UI" w:eastAsiaTheme="majorEastAsia" w:hAnsi="Segoe UI" w:cs="Segoe UI"/>
                <w:sz w:val="22"/>
                <w:szCs w:val="22"/>
              </w:rPr>
              <w:t xml:space="preserve"> </w:t>
            </w:r>
            <w:r w:rsidR="79E405E9" w:rsidRPr="002C5B84">
              <w:rPr>
                <w:rStyle w:val="normaltextrun"/>
                <w:rFonts w:ascii="Segoe UI" w:eastAsiaTheme="majorEastAsia" w:hAnsi="Segoe UI" w:cs="Segoe UI"/>
                <w:sz w:val="22"/>
                <w:szCs w:val="22"/>
              </w:rPr>
              <w:t>that focuses on how an accessibility-related topic of</w:t>
            </w:r>
            <w:r w:rsidR="00C15394" w:rsidRPr="002C5B84">
              <w:rPr>
                <w:rStyle w:val="normaltextrun"/>
                <w:rFonts w:ascii="Segoe UI" w:eastAsiaTheme="majorEastAsia" w:hAnsi="Segoe UI" w:cs="Segoe UI"/>
                <w:sz w:val="22"/>
                <w:szCs w:val="22"/>
              </w:rPr>
              <w:t xml:space="preserve"> </w:t>
            </w:r>
            <w:r w:rsidR="79E405E9" w:rsidRPr="002C5B84">
              <w:rPr>
                <w:rStyle w:val="normaltextrun"/>
                <w:rFonts w:ascii="Segoe UI" w:eastAsiaTheme="majorEastAsia" w:hAnsi="Segoe UI" w:cs="Segoe UI"/>
                <w:sz w:val="22"/>
                <w:szCs w:val="22"/>
              </w:rPr>
              <w:t>(e</w:t>
            </w:r>
            <w:r w:rsidR="2241028E" w:rsidRPr="002C5B84">
              <w:rPr>
                <w:rStyle w:val="normaltextrun"/>
                <w:rFonts w:ascii="Segoe UI" w:eastAsiaTheme="majorEastAsia" w:hAnsi="Segoe UI" w:cs="Segoe UI"/>
                <w:sz w:val="22"/>
                <w:szCs w:val="22"/>
              </w:rPr>
              <w:t>x:</w:t>
            </w:r>
            <w:r w:rsidR="79E405E9" w:rsidRPr="002C5B84">
              <w:rPr>
                <w:rStyle w:val="normaltextrun"/>
                <w:rFonts w:ascii="Segoe UI" w:eastAsiaTheme="majorEastAsia" w:hAnsi="Segoe UI" w:cs="Segoe UI"/>
                <w:sz w:val="22"/>
                <w:szCs w:val="22"/>
              </w:rPr>
              <w:t xml:space="preserve"> </w:t>
            </w:r>
            <w:r w:rsidR="2CDAC31D" w:rsidRPr="002C5B84">
              <w:rPr>
                <w:rStyle w:val="normaltextrun"/>
                <w:rFonts w:ascii="Segoe UI" w:eastAsiaTheme="majorEastAsia" w:hAnsi="Segoe UI" w:cs="Segoe UI"/>
                <w:sz w:val="22"/>
                <w:szCs w:val="22"/>
              </w:rPr>
              <w:t>R</w:t>
            </w:r>
            <w:r w:rsidR="0009668F" w:rsidRPr="002C5B84">
              <w:rPr>
                <w:rStyle w:val="normaltextrun"/>
                <w:rFonts w:ascii="Segoe UI" w:eastAsiaTheme="majorEastAsia" w:hAnsi="Segoe UI" w:cs="Segoe UI"/>
                <w:sz w:val="22"/>
                <w:szCs w:val="22"/>
              </w:rPr>
              <w:t xml:space="preserve">ace, poverty, language, ability, gender, </w:t>
            </w:r>
            <w:r w:rsidR="007959C8" w:rsidRPr="002C5B84">
              <w:rPr>
                <w:rStyle w:val="normaltextrun"/>
                <w:rFonts w:ascii="Segoe UI" w:eastAsiaTheme="majorEastAsia" w:hAnsi="Segoe UI" w:cs="Segoe UI"/>
                <w:sz w:val="22"/>
                <w:szCs w:val="22"/>
              </w:rPr>
              <w:t>I</w:t>
            </w:r>
            <w:r w:rsidR="0009668F" w:rsidRPr="002C5B84">
              <w:rPr>
                <w:rStyle w:val="normaltextrun"/>
                <w:rFonts w:ascii="Segoe UI" w:eastAsiaTheme="majorEastAsia" w:hAnsi="Segoe UI" w:cs="Segoe UI"/>
                <w:sz w:val="22"/>
                <w:szCs w:val="22"/>
              </w:rPr>
              <w:t>ndigenous sovereignty, immigration)</w:t>
            </w:r>
            <w:r w:rsidR="00E064F6" w:rsidRPr="002C5B84">
              <w:rPr>
                <w:rStyle w:val="normaltextrun"/>
                <w:rFonts w:ascii="Segoe UI" w:eastAsiaTheme="majorEastAsia" w:hAnsi="Segoe UI" w:cs="Segoe UI"/>
                <w:sz w:val="22"/>
                <w:szCs w:val="22"/>
              </w:rPr>
              <w:t xml:space="preserve"> can impact the opportunity for </w:t>
            </w:r>
            <w:r w:rsidR="003A5FEA" w:rsidRPr="002C5B84">
              <w:rPr>
                <w:rStyle w:val="normaltextrun"/>
                <w:rFonts w:ascii="Segoe UI" w:eastAsiaTheme="majorEastAsia" w:hAnsi="Segoe UI" w:cs="Segoe UI"/>
                <w:sz w:val="22"/>
                <w:szCs w:val="22"/>
              </w:rPr>
              <w:t xml:space="preserve">K-6 </w:t>
            </w:r>
            <w:r w:rsidR="00E064F6" w:rsidRPr="002C5B84">
              <w:rPr>
                <w:rStyle w:val="normaltextrun"/>
                <w:rFonts w:ascii="Segoe UI" w:eastAsiaTheme="majorEastAsia" w:hAnsi="Segoe UI" w:cs="Segoe UI"/>
                <w:sz w:val="22"/>
                <w:szCs w:val="22"/>
              </w:rPr>
              <w:t xml:space="preserve">students to </w:t>
            </w:r>
            <w:r w:rsidR="00D8417B" w:rsidRPr="002C5B84">
              <w:rPr>
                <w:rStyle w:val="normaltextrun"/>
                <w:rFonts w:ascii="Segoe UI" w:eastAsiaTheme="majorEastAsia" w:hAnsi="Segoe UI" w:cs="Segoe UI"/>
                <w:sz w:val="22"/>
                <w:szCs w:val="22"/>
              </w:rPr>
              <w:t xml:space="preserve">physically and emotionally </w:t>
            </w:r>
            <w:r w:rsidR="00E064F6" w:rsidRPr="002C5B84">
              <w:rPr>
                <w:rStyle w:val="normaltextrun"/>
                <w:rFonts w:ascii="Segoe UI" w:eastAsiaTheme="majorEastAsia" w:hAnsi="Segoe UI" w:cs="Segoe UI"/>
                <w:sz w:val="22"/>
                <w:szCs w:val="22"/>
              </w:rPr>
              <w:t>access the outdoors</w:t>
            </w:r>
            <w:r w:rsidRPr="002C5B84">
              <w:rPr>
                <w:rStyle w:val="normaltextrun"/>
                <w:rFonts w:ascii="Segoe UI" w:eastAsiaTheme="majorEastAsia" w:hAnsi="Segoe UI" w:cs="Segoe UI"/>
                <w:sz w:val="22"/>
                <w:szCs w:val="22"/>
              </w:rPr>
              <w:t xml:space="preserve">. </w:t>
            </w:r>
          </w:p>
          <w:p w14:paraId="1B106F33" w14:textId="559B8C1F" w:rsidR="66C84C01" w:rsidRPr="002C5B84" w:rsidRDefault="66C84C01" w:rsidP="1A6A225B">
            <w:pPr>
              <w:pStyle w:val="paragraph"/>
              <w:numPr>
                <w:ilvl w:val="0"/>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Conduct an interview with an</w:t>
            </w:r>
            <w:r w:rsidR="000A4309" w:rsidRPr="002C5B84" w:rsidDel="000A4309">
              <w:rPr>
                <w:rStyle w:val="normaltextrun"/>
                <w:rFonts w:ascii="Segoe UI" w:eastAsiaTheme="majorEastAsia" w:hAnsi="Segoe UI" w:cs="Segoe UI"/>
                <w:sz w:val="22"/>
                <w:szCs w:val="22"/>
              </w:rPr>
              <w:t xml:space="preserve"> </w:t>
            </w:r>
            <w:r w:rsidR="0097066F" w:rsidRPr="002C5B84" w:rsidDel="000A4309">
              <w:rPr>
                <w:rStyle w:val="normaltextrun"/>
                <w:rFonts w:ascii="Segoe UI" w:eastAsiaTheme="majorEastAsia" w:hAnsi="Segoe UI" w:cs="Segoe UI"/>
                <w:sz w:val="22"/>
                <w:szCs w:val="22"/>
              </w:rPr>
              <w:t>elder</w:t>
            </w:r>
            <w:r w:rsidR="0097066F" w:rsidRPr="002C5B84">
              <w:rPr>
                <w:rStyle w:val="normaltextrun"/>
                <w:rFonts w:ascii="Segoe UI" w:eastAsiaTheme="majorEastAsia" w:hAnsi="Segoe UI" w:cs="Segoe UI"/>
                <w:sz w:val="22"/>
                <w:szCs w:val="22"/>
              </w:rPr>
              <w:t xml:space="preserve"> </w:t>
            </w:r>
            <w:r w:rsidR="0097066F">
              <w:rPr>
                <w:rStyle w:val="normaltextrun"/>
                <w:rFonts w:ascii="Segoe UI" w:eastAsiaTheme="majorEastAsia" w:hAnsi="Segoe UI" w:cs="Segoe UI"/>
                <w:sz w:val="22"/>
                <w:szCs w:val="22"/>
              </w:rPr>
              <w:t>about</w:t>
            </w:r>
            <w:r w:rsidR="00360918">
              <w:rPr>
                <w:rStyle w:val="normaltextrun"/>
                <w:rFonts w:ascii="Segoe UI" w:eastAsiaTheme="majorEastAsia" w:hAnsi="Segoe UI" w:cs="Segoe UI"/>
                <w:sz w:val="22"/>
                <w:szCs w:val="22"/>
              </w:rPr>
              <w:t xml:space="preserve"> their</w:t>
            </w:r>
            <w:r w:rsidR="33EF5FB2" w:rsidRPr="002C5B84">
              <w:rPr>
                <w:rStyle w:val="normaltextrun"/>
                <w:rFonts w:ascii="Segoe UI" w:eastAsiaTheme="majorEastAsia" w:hAnsi="Segoe UI" w:cs="Segoe UI"/>
                <w:sz w:val="22"/>
                <w:szCs w:val="22"/>
              </w:rPr>
              <w:t xml:space="preserve"> formal or </w:t>
            </w:r>
            <w:r w:rsidR="00225460" w:rsidRPr="002C5B84">
              <w:rPr>
                <w:rStyle w:val="normaltextrun"/>
                <w:rFonts w:ascii="Segoe UI" w:eastAsiaTheme="majorEastAsia" w:hAnsi="Segoe UI" w:cs="Segoe UI"/>
                <w:sz w:val="22"/>
                <w:szCs w:val="22"/>
              </w:rPr>
              <w:t>in</w:t>
            </w:r>
            <w:r w:rsidR="33EF5FB2" w:rsidRPr="002C5B84">
              <w:rPr>
                <w:rStyle w:val="normaltextrun"/>
                <w:rFonts w:ascii="Segoe UI" w:eastAsiaTheme="majorEastAsia" w:hAnsi="Segoe UI" w:cs="Segoe UI"/>
                <w:sz w:val="22"/>
                <w:szCs w:val="22"/>
              </w:rPr>
              <w:t>formal educational experience</w:t>
            </w:r>
            <w:r w:rsidRPr="002C5B84">
              <w:rPr>
                <w:rStyle w:val="normaltextrun"/>
                <w:rFonts w:ascii="Segoe UI" w:eastAsiaTheme="majorEastAsia" w:hAnsi="Segoe UI" w:cs="Segoe UI"/>
                <w:sz w:val="22"/>
                <w:szCs w:val="22"/>
              </w:rPr>
              <w:t>:</w:t>
            </w:r>
          </w:p>
          <w:p w14:paraId="5F78540F" w14:textId="7FEA6729" w:rsidR="66C84C01" w:rsidRPr="002C5B84" w:rsidRDefault="66C84C01" w:rsidP="0097066F">
            <w:pPr>
              <w:pStyle w:val="paragraph"/>
              <w:numPr>
                <w:ilvl w:val="1"/>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Build </w:t>
            </w:r>
            <w:r w:rsidR="19A6163A" w:rsidRPr="002C5B84">
              <w:rPr>
                <w:rStyle w:val="normaltextrun"/>
                <w:rFonts w:ascii="Segoe UI" w:eastAsiaTheme="majorEastAsia" w:hAnsi="Segoe UI" w:cs="Segoe UI"/>
                <w:sz w:val="22"/>
                <w:szCs w:val="22"/>
              </w:rPr>
              <w:t xml:space="preserve">a list of </w:t>
            </w:r>
            <w:r w:rsidRPr="002C5B84">
              <w:rPr>
                <w:rStyle w:val="normaltextrun"/>
                <w:rFonts w:ascii="Segoe UI" w:eastAsiaTheme="majorEastAsia" w:hAnsi="Segoe UI" w:cs="Segoe UI"/>
                <w:sz w:val="22"/>
                <w:szCs w:val="22"/>
              </w:rPr>
              <w:t xml:space="preserve">interview </w:t>
            </w:r>
            <w:r w:rsidR="19A6163A" w:rsidRPr="002C5B84">
              <w:rPr>
                <w:rStyle w:val="normaltextrun"/>
                <w:rFonts w:ascii="Segoe UI" w:eastAsiaTheme="majorEastAsia" w:hAnsi="Segoe UI" w:cs="Segoe UI"/>
                <w:sz w:val="22"/>
                <w:szCs w:val="22"/>
              </w:rPr>
              <w:t>questions.</w:t>
            </w:r>
          </w:p>
          <w:p w14:paraId="5F5A954F" w14:textId="4B5B727A" w:rsidR="66C84C01" w:rsidRPr="002C5B84" w:rsidRDefault="66C84C01" w:rsidP="0097066F">
            <w:pPr>
              <w:pStyle w:val="paragraph"/>
              <w:numPr>
                <w:ilvl w:val="1"/>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Provide and receive feedback on interview questions </w:t>
            </w:r>
            <w:r w:rsidR="0097066F" w:rsidRPr="002C5B84">
              <w:rPr>
                <w:rStyle w:val="normaltextrun"/>
                <w:rFonts w:ascii="Segoe UI" w:eastAsiaTheme="majorEastAsia" w:hAnsi="Segoe UI" w:cs="Segoe UI"/>
                <w:sz w:val="22"/>
                <w:szCs w:val="22"/>
              </w:rPr>
              <w:t>from</w:t>
            </w:r>
            <w:r w:rsidRPr="002C5B84">
              <w:rPr>
                <w:rStyle w:val="normaltextrun"/>
                <w:rFonts w:ascii="Segoe UI" w:eastAsiaTheme="majorEastAsia" w:hAnsi="Segoe UI" w:cs="Segoe UI"/>
                <w:sz w:val="22"/>
                <w:szCs w:val="22"/>
              </w:rPr>
              <w:t xml:space="preserve"> peers.</w:t>
            </w:r>
          </w:p>
          <w:p w14:paraId="3379471D" w14:textId="0E439DC5" w:rsidR="000A4309" w:rsidRPr="002C5B84" w:rsidRDefault="6A60A384" w:rsidP="0097066F">
            <w:pPr>
              <w:pStyle w:val="paragraph"/>
              <w:numPr>
                <w:ilvl w:val="1"/>
                <w:numId w:val="11"/>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I</w:t>
            </w:r>
            <w:r w:rsidR="000A4309" w:rsidRPr="002C5B84">
              <w:rPr>
                <w:rStyle w:val="normaltextrun"/>
                <w:rFonts w:ascii="Segoe UI" w:eastAsiaTheme="majorEastAsia" w:hAnsi="Segoe UI" w:cs="Segoe UI"/>
                <w:sz w:val="22"/>
                <w:szCs w:val="22"/>
              </w:rPr>
              <w:t>nterview an elder</w:t>
            </w:r>
            <w:r w:rsidR="19A6163A" w:rsidRPr="002C5B84">
              <w:rPr>
                <w:rStyle w:val="normaltextrun"/>
                <w:rFonts w:ascii="Segoe UI" w:eastAsiaTheme="majorEastAsia" w:hAnsi="Segoe UI" w:cs="Segoe UI"/>
                <w:sz w:val="22"/>
                <w:szCs w:val="22"/>
              </w:rPr>
              <w:t xml:space="preserve"> using questions</w:t>
            </w:r>
            <w:r w:rsidR="55FC10C3" w:rsidRPr="002C5B84">
              <w:rPr>
                <w:rStyle w:val="normaltextrun"/>
                <w:rFonts w:ascii="Segoe UI" w:eastAsiaTheme="majorEastAsia" w:hAnsi="Segoe UI" w:cs="Segoe UI"/>
                <w:sz w:val="22"/>
                <w:szCs w:val="22"/>
              </w:rPr>
              <w:t xml:space="preserve">. </w:t>
            </w:r>
          </w:p>
          <w:p w14:paraId="0C5AD9C5" w14:textId="10D02F44" w:rsidR="001C29D7" w:rsidRPr="007300F1" w:rsidRDefault="55FC10C3" w:rsidP="007300F1">
            <w:pPr>
              <w:pStyle w:val="paragraph"/>
              <w:numPr>
                <w:ilvl w:val="1"/>
                <w:numId w:val="1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w:t>
            </w:r>
            <w:r w:rsidR="000A4309" w:rsidRPr="002C5B84">
              <w:rPr>
                <w:rStyle w:val="normaltextrun"/>
                <w:rFonts w:ascii="Segoe UI" w:eastAsiaTheme="majorEastAsia" w:hAnsi="Segoe UI" w:cs="Segoe UI"/>
                <w:sz w:val="22"/>
                <w:szCs w:val="22"/>
              </w:rPr>
              <w:t xml:space="preserve">ommunicate what they learned from the interview that addresses the guiding question: </w:t>
            </w:r>
            <w:r w:rsidR="00DD2A16" w:rsidRPr="002C5B84">
              <w:rPr>
                <w:rStyle w:val="normaltextrun"/>
                <w:rFonts w:ascii="Segoe UI" w:eastAsiaTheme="majorEastAsia" w:hAnsi="Segoe UI" w:cs="Segoe UI"/>
                <w:sz w:val="22"/>
                <w:szCs w:val="22"/>
              </w:rPr>
              <w:t>“</w:t>
            </w:r>
            <w:r w:rsidR="000A4309" w:rsidRPr="002C5B84">
              <w:rPr>
                <w:rStyle w:val="normaltextrun"/>
                <w:rFonts w:ascii="Segoe UI" w:eastAsiaTheme="majorEastAsia" w:hAnsi="Segoe UI" w:cs="Segoe UI"/>
                <w:sz w:val="22"/>
                <w:szCs w:val="22"/>
              </w:rPr>
              <w:t>What have I learned about this elder’s educational history</w:t>
            </w:r>
            <w:r w:rsidR="1ECDCE47" w:rsidRPr="002C5B84">
              <w:rPr>
                <w:rStyle w:val="normaltextrun"/>
                <w:rFonts w:ascii="Segoe UI" w:eastAsiaTheme="majorEastAsia" w:hAnsi="Segoe UI" w:cs="Segoe UI"/>
                <w:sz w:val="22"/>
                <w:szCs w:val="22"/>
              </w:rPr>
              <w:t>,</w:t>
            </w:r>
            <w:r w:rsidR="000A4309" w:rsidRPr="002C5B84">
              <w:rPr>
                <w:rStyle w:val="normaltextrun"/>
                <w:rFonts w:ascii="Segoe UI" w:eastAsiaTheme="majorEastAsia" w:hAnsi="Segoe UI" w:cs="Segoe UI"/>
                <w:sz w:val="22"/>
                <w:szCs w:val="22"/>
              </w:rPr>
              <w:t xml:space="preserve"> and how is it similar/different or how has it influenced my beliefs and attitudes towards education?</w:t>
            </w:r>
            <w:r w:rsidR="00DD2A16" w:rsidRPr="002C5B84">
              <w:rPr>
                <w:rStyle w:val="normaltextrun"/>
                <w:rFonts w:ascii="Segoe UI" w:eastAsiaTheme="majorEastAsia" w:hAnsi="Segoe UI" w:cs="Segoe UI"/>
                <w:sz w:val="22"/>
                <w:szCs w:val="22"/>
              </w:rPr>
              <w:t>”</w:t>
            </w:r>
            <w:r w:rsidR="000A4309" w:rsidRPr="002C5B84">
              <w:rPr>
                <w:rStyle w:val="eop"/>
                <w:rFonts w:ascii="Segoe UI" w:eastAsiaTheme="majorEastAsia" w:hAnsi="Segoe UI" w:cs="Segoe UI"/>
                <w:sz w:val="22"/>
                <w:szCs w:val="22"/>
              </w:rPr>
              <w:t> </w:t>
            </w:r>
          </w:p>
        </w:tc>
      </w:tr>
      <w:tr w:rsidR="001C29D7" w:rsidRPr="002C5B84" w14:paraId="04D84892" w14:textId="77777777" w:rsidTr="13AF2B25">
        <w:trPr>
          <w:trHeight w:val="386"/>
          <w:jc w:val="center"/>
        </w:trPr>
        <w:tc>
          <w:tcPr>
            <w:tcW w:w="15019" w:type="dxa"/>
            <w:gridSpan w:val="3"/>
            <w:shd w:val="clear" w:color="auto" w:fill="auto"/>
          </w:tcPr>
          <w:p w14:paraId="19545853" w14:textId="18EBABD1" w:rsidR="001C29D7" w:rsidRPr="002C5B84" w:rsidRDefault="001C29D7">
            <w:pPr>
              <w:spacing w:before="40" w:afterLines="40" w:after="96" w:line="240" w:lineRule="auto"/>
              <w:rPr>
                <w:bCs/>
              </w:rPr>
            </w:pPr>
            <w:r w:rsidRPr="002C5B84">
              <w:rPr>
                <w:b/>
                <w:color w:val="000000"/>
              </w:rPr>
              <w:t xml:space="preserve">Leadership Alignment: </w:t>
            </w:r>
          </w:p>
          <w:p w14:paraId="6CDA1158" w14:textId="379E9A31" w:rsidR="00431799" w:rsidRPr="002C5B84" w:rsidRDefault="002E320A" w:rsidP="001C051C">
            <w:pPr>
              <w:pStyle w:val="paragraph"/>
              <w:numPr>
                <w:ilvl w:val="0"/>
                <w:numId w:val="23"/>
              </w:numPr>
              <w:spacing w:before="0" w:beforeAutospacing="0" w:after="0" w:afterAutospacing="0"/>
              <w:ind w:left="1080" w:firstLine="0"/>
              <w:textAlignment w:val="baseline"/>
              <w:rPr>
                <w:color w:val="000000"/>
              </w:rPr>
            </w:pPr>
            <w:r>
              <w:rPr>
                <w:rStyle w:val="normaltextrun"/>
                <w:rFonts w:ascii="Segoe UI" w:eastAsiaTheme="majorEastAsia" w:hAnsi="Segoe UI" w:cs="Segoe UI"/>
                <w:sz w:val="22"/>
                <w:szCs w:val="22"/>
              </w:rPr>
              <w:t xml:space="preserve">Students </w:t>
            </w:r>
            <w:r w:rsidR="002A17DA" w:rsidRPr="002A17DA">
              <w:rPr>
                <w:rStyle w:val="normaltextrun"/>
                <w:rFonts w:ascii="Segoe UI" w:eastAsiaTheme="majorEastAsia" w:hAnsi="Segoe UI" w:cs="Segoe UI"/>
                <w:b/>
                <w:bCs/>
                <w:sz w:val="22"/>
                <w:szCs w:val="22"/>
              </w:rPr>
              <w:t>use information accurately and creatively for the issue or problem at hand</w:t>
            </w:r>
            <w:r w:rsidR="002A17DA">
              <w:rPr>
                <w:rStyle w:val="normaltextrun"/>
                <w:rFonts w:ascii="Segoe UI" w:eastAsiaTheme="majorEastAsia" w:hAnsi="Segoe UI" w:cs="Segoe UI"/>
                <w:b/>
                <w:bCs/>
                <w:sz w:val="22"/>
                <w:szCs w:val="22"/>
              </w:rPr>
              <w:t xml:space="preserve"> (4.B.1),</w:t>
            </w:r>
            <w:r w:rsidR="002A17DA" w:rsidRPr="002A17DA">
              <w:rPr>
                <w:rStyle w:val="normaltextrun"/>
                <w:rFonts w:ascii="Segoe UI" w:eastAsiaTheme="majorEastAsia" w:hAnsi="Segoe UI" w:cs="Segoe UI"/>
                <w:b/>
                <w:bCs/>
                <w:sz w:val="22"/>
                <w:szCs w:val="22"/>
              </w:rPr>
              <w:t xml:space="preserve"> </w:t>
            </w:r>
            <w:r>
              <w:rPr>
                <w:rStyle w:val="normaltextrun"/>
                <w:rFonts w:ascii="Segoe UI" w:eastAsiaTheme="majorEastAsia" w:hAnsi="Segoe UI" w:cs="Segoe UI"/>
                <w:b/>
                <w:bCs/>
                <w:sz w:val="22"/>
                <w:szCs w:val="22"/>
              </w:rPr>
              <w:t>m</w:t>
            </w:r>
            <w:r w:rsidRPr="002E320A">
              <w:rPr>
                <w:rStyle w:val="normaltextrun"/>
                <w:rFonts w:ascii="Segoe UI" w:eastAsiaTheme="majorEastAsia" w:hAnsi="Segoe UI" w:cs="Segoe UI"/>
                <w:b/>
                <w:bCs/>
                <w:sz w:val="22"/>
                <w:szCs w:val="22"/>
              </w:rPr>
              <w:t>anage the flow of information from a wide variety of sources</w:t>
            </w:r>
            <w:r>
              <w:rPr>
                <w:rStyle w:val="normaltextrun"/>
                <w:rFonts w:ascii="Segoe UI" w:eastAsiaTheme="majorEastAsia" w:hAnsi="Segoe UI" w:cs="Segoe UI"/>
                <w:b/>
                <w:bCs/>
                <w:sz w:val="22"/>
                <w:szCs w:val="22"/>
              </w:rPr>
              <w:t xml:space="preserve"> (4.B.2), </w:t>
            </w:r>
            <w:r w:rsidR="0070203A">
              <w:rPr>
                <w:rStyle w:val="normaltextrun"/>
                <w:rFonts w:ascii="Segoe UI" w:eastAsiaTheme="majorEastAsia" w:hAnsi="Segoe UI" w:cs="Segoe UI"/>
                <w:b/>
                <w:bCs/>
                <w:sz w:val="22"/>
                <w:szCs w:val="22"/>
              </w:rPr>
              <w:t>a</w:t>
            </w:r>
            <w:r w:rsidR="0070203A" w:rsidRPr="0070203A">
              <w:rPr>
                <w:rStyle w:val="normaltextrun"/>
                <w:rFonts w:ascii="Segoe UI" w:eastAsiaTheme="majorEastAsia" w:hAnsi="Segoe UI" w:cs="Segoe UI"/>
                <w:b/>
                <w:bCs/>
                <w:sz w:val="22"/>
                <w:szCs w:val="22"/>
              </w:rPr>
              <w:t xml:space="preserve">pply a fundamental understanding of the ethical/legal issues surrounding the access and use of information </w:t>
            </w:r>
            <w:r w:rsidR="0070203A">
              <w:rPr>
                <w:rStyle w:val="normaltextrun"/>
                <w:rFonts w:ascii="Segoe UI" w:eastAsiaTheme="majorEastAsia" w:hAnsi="Segoe UI" w:cs="Segoe UI"/>
                <w:b/>
                <w:bCs/>
                <w:sz w:val="22"/>
                <w:szCs w:val="22"/>
              </w:rPr>
              <w:t xml:space="preserve">(4.B.3), </w:t>
            </w:r>
            <w:r w:rsidR="00F64F73">
              <w:rPr>
                <w:rStyle w:val="normaltextrun"/>
                <w:rFonts w:ascii="Segoe UI" w:eastAsiaTheme="majorEastAsia" w:hAnsi="Segoe UI" w:cs="Segoe UI"/>
                <w:b/>
                <w:bCs/>
                <w:sz w:val="22"/>
                <w:szCs w:val="22"/>
              </w:rPr>
              <w:t>k</w:t>
            </w:r>
            <w:r w:rsidR="00F64F73" w:rsidRPr="00F64F73">
              <w:rPr>
                <w:rStyle w:val="normaltextrun"/>
                <w:rFonts w:ascii="Segoe UI" w:eastAsiaTheme="majorEastAsia" w:hAnsi="Segoe UI" w:cs="Segoe UI"/>
                <w:b/>
                <w:bCs/>
                <w:sz w:val="22"/>
                <w:szCs w:val="22"/>
              </w:rPr>
              <w:t xml:space="preserve">now when it is appropriate to listen and when to speak </w:t>
            </w:r>
            <w:r w:rsidR="00F64F73">
              <w:rPr>
                <w:rStyle w:val="normaltextrun"/>
                <w:rFonts w:ascii="Segoe UI" w:eastAsiaTheme="majorEastAsia" w:hAnsi="Segoe UI" w:cs="Segoe UI"/>
                <w:b/>
                <w:bCs/>
                <w:sz w:val="22"/>
                <w:szCs w:val="22"/>
              </w:rPr>
              <w:t>(</w:t>
            </w:r>
            <w:r w:rsidR="00A13E3C">
              <w:rPr>
                <w:rStyle w:val="normaltextrun"/>
                <w:rFonts w:ascii="Segoe UI" w:eastAsiaTheme="majorEastAsia" w:hAnsi="Segoe UI" w:cs="Segoe UI"/>
                <w:b/>
                <w:bCs/>
                <w:sz w:val="22"/>
                <w:szCs w:val="22"/>
              </w:rPr>
              <w:t xml:space="preserve">9.A.1), conduct themselves in a respectable, </w:t>
            </w:r>
            <w:r w:rsidR="00A13E3C">
              <w:rPr>
                <w:rStyle w:val="normaltextrun"/>
                <w:rFonts w:ascii="Segoe UI" w:eastAsiaTheme="majorEastAsia" w:hAnsi="Segoe UI" w:cs="Segoe UI"/>
                <w:b/>
                <w:bCs/>
                <w:sz w:val="22"/>
                <w:szCs w:val="22"/>
              </w:rPr>
              <w:lastRenderedPageBreak/>
              <w:t xml:space="preserve">professional manner (9.A.2), </w:t>
            </w:r>
            <w:r w:rsidR="000A5F98">
              <w:rPr>
                <w:rStyle w:val="normaltextrun"/>
                <w:rFonts w:ascii="Segoe UI" w:eastAsiaTheme="majorEastAsia" w:hAnsi="Segoe UI" w:cs="Segoe UI"/>
                <w:b/>
                <w:bCs/>
                <w:sz w:val="22"/>
                <w:szCs w:val="22"/>
              </w:rPr>
              <w:t>r</w:t>
            </w:r>
            <w:r w:rsidR="000A5F98" w:rsidRPr="000A5F98">
              <w:rPr>
                <w:rStyle w:val="normaltextrun"/>
                <w:rFonts w:ascii="Segoe UI" w:eastAsiaTheme="majorEastAsia" w:hAnsi="Segoe UI" w:cs="Segoe UI"/>
                <w:b/>
                <w:bCs/>
                <w:sz w:val="22"/>
                <w:szCs w:val="22"/>
              </w:rPr>
              <w:t xml:space="preserve">espect cultural differences and work effectively with people from a range of social and cultural backgrounds </w:t>
            </w:r>
            <w:r w:rsidR="000A5F98">
              <w:rPr>
                <w:rStyle w:val="normaltextrun"/>
                <w:rFonts w:ascii="Segoe UI" w:eastAsiaTheme="majorEastAsia" w:hAnsi="Segoe UI" w:cs="Segoe UI"/>
                <w:b/>
                <w:bCs/>
                <w:sz w:val="22"/>
                <w:szCs w:val="22"/>
              </w:rPr>
              <w:t>(9.B.1), respond open-mindedly to different ideas and values (9.B.2), leverage social and cultural differences to create new ideas and increase both innovation and quality of work (9.B.3),</w:t>
            </w:r>
            <w:r w:rsidR="00B47A16">
              <w:rPr>
                <w:rStyle w:val="normaltextrun"/>
                <w:rFonts w:ascii="Segoe UI" w:eastAsiaTheme="majorEastAsia" w:hAnsi="Segoe UI" w:cs="Segoe UI"/>
                <w:b/>
                <w:bCs/>
                <w:sz w:val="22"/>
                <w:szCs w:val="22"/>
              </w:rPr>
              <w:t xml:space="preserve"> act responsibly with the larger community in mind (11.B.1)</w:t>
            </w:r>
            <w:r w:rsidR="004A6235">
              <w:rPr>
                <w:rStyle w:val="normaltextrun"/>
                <w:rFonts w:ascii="Segoe UI" w:eastAsiaTheme="majorEastAsia" w:hAnsi="Segoe UI" w:cs="Segoe UI"/>
                <w:b/>
                <w:bCs/>
                <w:sz w:val="22"/>
                <w:szCs w:val="22"/>
              </w:rPr>
              <w:t xml:space="preserve">, and  learning from and working </w:t>
            </w:r>
            <w:r w:rsidR="004A6235" w:rsidRPr="004A6235">
              <w:rPr>
                <w:rStyle w:val="normaltextrun"/>
                <w:rFonts w:ascii="Segoe UI" w:eastAsiaTheme="majorEastAsia" w:hAnsi="Segoe UI" w:cs="Segoe UI"/>
                <w:b/>
                <w:bCs/>
                <w:sz w:val="22"/>
                <w:szCs w:val="22"/>
              </w:rPr>
              <w:t xml:space="preserve">collaboratively with individuals representing diverse cultures, religions and lifestyles in a spirit of mutual respect and open dialogue in personal, work and community contexts </w:t>
            </w:r>
            <w:r w:rsidR="004A6235">
              <w:rPr>
                <w:rStyle w:val="normaltextrun"/>
                <w:rFonts w:ascii="Segoe UI" w:eastAsiaTheme="majorEastAsia" w:hAnsi="Segoe UI" w:cs="Segoe UI"/>
                <w:b/>
                <w:bCs/>
                <w:sz w:val="22"/>
                <w:szCs w:val="22"/>
              </w:rPr>
              <w:t xml:space="preserve">(12.A.2). </w:t>
            </w:r>
            <w:r w:rsidR="000A5F98">
              <w:rPr>
                <w:rStyle w:val="normaltextrun"/>
                <w:rFonts w:ascii="Segoe UI" w:eastAsiaTheme="majorEastAsia" w:hAnsi="Segoe UI" w:cs="Segoe UI"/>
                <w:b/>
                <w:bCs/>
                <w:sz w:val="22"/>
                <w:szCs w:val="22"/>
              </w:rPr>
              <w:t xml:space="preserve"> </w:t>
            </w:r>
            <w:r w:rsidR="000A5F98" w:rsidRPr="000A5F98">
              <w:rPr>
                <w:rStyle w:val="normaltextrun"/>
                <w:rFonts w:ascii="Segoe UI" w:eastAsiaTheme="majorEastAsia" w:hAnsi="Segoe UI" w:cs="Segoe UI"/>
                <w:b/>
                <w:bCs/>
                <w:sz w:val="22"/>
                <w:szCs w:val="22"/>
              </w:rPr>
              <w:t xml:space="preserve"> </w:t>
            </w:r>
            <w:r w:rsidR="00F64F73" w:rsidRPr="00F64F73">
              <w:rPr>
                <w:rStyle w:val="normaltextrun"/>
                <w:rFonts w:ascii="Segoe UI" w:eastAsiaTheme="majorEastAsia" w:hAnsi="Segoe UI" w:cs="Segoe UI"/>
                <w:b/>
                <w:bCs/>
                <w:sz w:val="22"/>
                <w:szCs w:val="22"/>
              </w:rPr>
              <w:t xml:space="preserve"> </w:t>
            </w:r>
          </w:p>
        </w:tc>
      </w:tr>
      <w:tr w:rsidR="001C29D7" w:rsidRPr="002C5B84" w14:paraId="4AAF707D" w14:textId="77777777" w:rsidTr="13AF2B25">
        <w:trPr>
          <w:trHeight w:val="350"/>
          <w:jc w:val="center"/>
        </w:trPr>
        <w:tc>
          <w:tcPr>
            <w:tcW w:w="15019" w:type="dxa"/>
            <w:gridSpan w:val="3"/>
            <w:tcBorders>
              <w:bottom w:val="single" w:sz="4" w:space="0" w:color="auto"/>
            </w:tcBorders>
            <w:shd w:val="clear" w:color="auto" w:fill="0D5761" w:themeFill="accent1"/>
          </w:tcPr>
          <w:p w14:paraId="7864B638" w14:textId="77777777" w:rsidR="001C29D7" w:rsidRPr="002C5B84" w:rsidRDefault="001C29D7">
            <w:pPr>
              <w:spacing w:before="60" w:after="60" w:line="240" w:lineRule="auto"/>
              <w:jc w:val="center"/>
              <w:rPr>
                <w:b/>
                <w:bCs/>
              </w:rPr>
            </w:pPr>
            <w:r w:rsidRPr="002C5B84">
              <w:rPr>
                <w:b/>
                <w:bCs/>
                <w:color w:val="FFFFFF" w:themeColor="background1"/>
              </w:rPr>
              <w:lastRenderedPageBreak/>
              <w:t>Industry Standards and/or Competencies</w:t>
            </w:r>
          </w:p>
        </w:tc>
      </w:tr>
      <w:tr w:rsidR="001C29D7" w:rsidRPr="002C5B84" w14:paraId="54B17B40" w14:textId="77777777" w:rsidTr="13AF2B25">
        <w:trPr>
          <w:trHeight w:val="350"/>
          <w:jc w:val="center"/>
        </w:trPr>
        <w:tc>
          <w:tcPr>
            <w:tcW w:w="7509" w:type="dxa"/>
            <w:gridSpan w:val="2"/>
            <w:tcBorders>
              <w:bottom w:val="single" w:sz="4" w:space="0" w:color="auto"/>
            </w:tcBorders>
            <w:shd w:val="clear" w:color="auto" w:fill="auto"/>
          </w:tcPr>
          <w:p w14:paraId="477B45D9" w14:textId="415DEDF7" w:rsidR="001C29D7" w:rsidRPr="002C5B84" w:rsidRDefault="001C29D7">
            <w:pPr>
              <w:spacing w:after="0" w:line="240" w:lineRule="auto"/>
              <w:rPr>
                <w:b/>
                <w:bCs/>
              </w:rPr>
            </w:pPr>
            <w:r w:rsidRPr="002C5B84">
              <w:rPr>
                <w:b/>
                <w:bCs/>
              </w:rPr>
              <w:t>Name of standards</w:t>
            </w:r>
            <w:proofErr w:type="gramStart"/>
            <w:r w:rsidRPr="002C5B84">
              <w:rPr>
                <w:b/>
                <w:bCs/>
              </w:rPr>
              <w:t xml:space="preserve">: </w:t>
            </w:r>
            <w:r w:rsidR="00670357">
              <w:t xml:space="preserve"> Family</w:t>
            </w:r>
            <w:proofErr w:type="gramEnd"/>
            <w:r w:rsidR="00670357">
              <w:t xml:space="preserve"> and Consumer Science National Standards, </w:t>
            </w:r>
            <w:r w:rsidR="00670357" w:rsidRPr="002C5B84">
              <w:rPr>
                <w:rStyle w:val="normaltextrun"/>
                <w:color w:val="000000"/>
                <w:shd w:val="clear" w:color="auto" w:fill="FFFFFF"/>
              </w:rPr>
              <w:t>Recruiting Washington Teachers</w:t>
            </w:r>
            <w:r w:rsidR="00670357">
              <w:rPr>
                <w:rStyle w:val="normaltextrun"/>
                <w:color w:val="000000"/>
                <w:shd w:val="clear" w:color="auto" w:fill="FFFFFF"/>
              </w:rPr>
              <w:t>,</w:t>
            </w:r>
            <w:r w:rsidR="00670357" w:rsidRPr="002C5B84">
              <w:rPr>
                <w:rStyle w:val="normaltextrun"/>
                <w:color w:val="000000"/>
                <w:shd w:val="clear" w:color="auto" w:fill="FFFFFF"/>
              </w:rPr>
              <w:t xml:space="preserve"> and </w:t>
            </w:r>
            <w:proofErr w:type="spellStart"/>
            <w:r w:rsidR="00670357" w:rsidRPr="002C5B84">
              <w:rPr>
                <w:rStyle w:val="normaltextrun"/>
                <w:color w:val="000000"/>
                <w:shd w:val="clear" w:color="auto" w:fill="FFFFFF"/>
              </w:rPr>
              <w:t>InTASC</w:t>
            </w:r>
            <w:proofErr w:type="spellEnd"/>
            <w:r w:rsidR="00670357" w:rsidRPr="002C5B84">
              <w:rPr>
                <w:rStyle w:val="normaltextrun"/>
                <w:color w:val="000000"/>
                <w:shd w:val="clear" w:color="auto" w:fill="FFFFFF"/>
              </w:rPr>
              <w:t xml:space="preserve"> Core Teaching Standards</w:t>
            </w:r>
          </w:p>
        </w:tc>
        <w:tc>
          <w:tcPr>
            <w:tcW w:w="7510" w:type="dxa"/>
            <w:tcBorders>
              <w:bottom w:val="single" w:sz="4" w:space="0" w:color="auto"/>
            </w:tcBorders>
            <w:shd w:val="clear" w:color="auto" w:fill="auto"/>
          </w:tcPr>
          <w:p w14:paraId="5F3378E3" w14:textId="4214E082" w:rsidR="001C29D7" w:rsidRPr="009C3E76" w:rsidRDefault="001C29D7" w:rsidP="005D35AA">
            <w:pPr>
              <w:pStyle w:val="paragraph"/>
              <w:spacing w:before="0" w:beforeAutospacing="0" w:after="0" w:afterAutospacing="0"/>
              <w:textAlignment w:val="baseline"/>
              <w:rPr>
                <w:sz w:val="18"/>
                <w:szCs w:val="18"/>
              </w:rPr>
            </w:pPr>
            <w:r w:rsidRPr="002C5B84">
              <w:rPr>
                <w:rFonts w:ascii="Segoe UI" w:hAnsi="Segoe UI" w:cs="Segoe UI"/>
                <w:b/>
                <w:bCs/>
              </w:rPr>
              <w:t xml:space="preserve">Website: </w:t>
            </w:r>
            <w:hyperlink r:id="rId16" w:history="1">
              <w:r w:rsidR="009513F1" w:rsidRPr="009C3E76">
                <w:rPr>
                  <w:rStyle w:val="Hyperlink"/>
                  <w:rFonts w:ascii="Segoe UI" w:hAnsi="Segoe UI" w:cs="Segoe UI"/>
                  <w:sz w:val="22"/>
                  <w:szCs w:val="22"/>
                </w:rPr>
                <w:t>Family and Consumer Science National Standards</w:t>
              </w:r>
            </w:hyperlink>
            <w:r w:rsidR="009513F1" w:rsidRPr="009C3E76">
              <w:rPr>
                <w:rFonts w:ascii="Segoe UI" w:hAnsi="Segoe UI" w:cs="Segoe UI"/>
                <w:bCs/>
                <w:sz w:val="22"/>
                <w:szCs w:val="22"/>
              </w:rPr>
              <w:br/>
            </w:r>
            <w:hyperlink r:id="rId17" w:tgtFrame="_blank" w:history="1">
              <w:r w:rsidR="009513F1" w:rsidRPr="009C3E76">
                <w:rPr>
                  <w:rStyle w:val="normaltextrun"/>
                  <w:rFonts w:ascii="Segoe UI" w:hAnsi="Segoe UI" w:cs="Segoe UI"/>
                  <w:color w:val="1155CC"/>
                  <w:sz w:val="22"/>
                  <w:szCs w:val="22"/>
                  <w:u w:val="single"/>
                </w:rPr>
                <w:t>RWT - CIE Competencies</w:t>
              </w:r>
            </w:hyperlink>
            <w:r w:rsidR="009513F1" w:rsidRPr="009C3E76">
              <w:rPr>
                <w:rStyle w:val="eop"/>
                <w:rFonts w:ascii="Segoe UI" w:hAnsi="Segoe UI" w:cs="Segoe UI"/>
                <w:sz w:val="22"/>
                <w:szCs w:val="22"/>
              </w:rPr>
              <w:t> </w:t>
            </w:r>
            <w:r w:rsidR="009513F1" w:rsidRPr="009C3E76">
              <w:rPr>
                <w:rStyle w:val="eop"/>
                <w:rFonts w:ascii="Segoe UI" w:hAnsi="Segoe UI" w:cs="Segoe UI"/>
                <w:sz w:val="22"/>
                <w:szCs w:val="22"/>
              </w:rPr>
              <w:br/>
            </w:r>
            <w:hyperlink r:id="rId18" w:tgtFrame="_blank" w:history="1">
              <w:proofErr w:type="spellStart"/>
              <w:r w:rsidR="009513F1" w:rsidRPr="009C3E76">
                <w:rPr>
                  <w:rStyle w:val="normaltextrun"/>
                  <w:rFonts w:ascii="Segoe UI" w:hAnsi="Segoe UI" w:cs="Segoe UI"/>
                  <w:color w:val="1155CC"/>
                  <w:sz w:val="22"/>
                  <w:szCs w:val="22"/>
                  <w:u w:val="single"/>
                  <w:shd w:val="clear" w:color="auto" w:fill="FFFFFF"/>
                </w:rPr>
                <w:t>InTASC</w:t>
              </w:r>
              <w:proofErr w:type="spellEnd"/>
              <w:r w:rsidR="009513F1" w:rsidRPr="009C3E76">
                <w:rPr>
                  <w:rStyle w:val="normaltextrun"/>
                  <w:rFonts w:ascii="Segoe UI" w:hAnsi="Segoe UI" w:cs="Segoe UI"/>
                  <w:color w:val="1155CC"/>
                  <w:sz w:val="22"/>
                  <w:szCs w:val="22"/>
                  <w:u w:val="single"/>
                  <w:shd w:val="clear" w:color="auto" w:fill="FFFFFF"/>
                </w:rPr>
                <w:t xml:space="preserve"> Core Teaching Standards</w:t>
              </w:r>
              <w:r w:rsidR="009513F1" w:rsidRPr="002C5B84">
                <w:rPr>
                  <w:rStyle w:val="normaltextrun"/>
                  <w:color w:val="1155CC"/>
                  <w:u w:val="single"/>
                  <w:shd w:val="clear" w:color="auto" w:fill="FFFFFF"/>
                </w:rPr>
                <w:t> </w:t>
              </w:r>
            </w:hyperlink>
            <w:r w:rsidR="009513F1" w:rsidRPr="002C5B84">
              <w:rPr>
                <w:rStyle w:val="eop"/>
                <w:color w:val="000000"/>
                <w:shd w:val="clear" w:color="auto" w:fill="FFFFFF"/>
              </w:rPr>
              <w:t> </w:t>
            </w:r>
          </w:p>
        </w:tc>
      </w:tr>
      <w:tr w:rsidR="001C29D7" w:rsidRPr="002C5B84" w14:paraId="11DB52E7" w14:textId="77777777" w:rsidTr="13AF2B25">
        <w:trPr>
          <w:trHeight w:val="1439"/>
          <w:jc w:val="center"/>
        </w:trPr>
        <w:tc>
          <w:tcPr>
            <w:tcW w:w="15019" w:type="dxa"/>
            <w:gridSpan w:val="3"/>
            <w:tcBorders>
              <w:bottom w:val="single" w:sz="4" w:space="0" w:color="auto"/>
            </w:tcBorders>
            <w:shd w:val="clear" w:color="auto" w:fill="auto"/>
          </w:tcPr>
          <w:p w14:paraId="6196324F" w14:textId="7DDF7DE0" w:rsidR="00673FD4" w:rsidRDefault="00673FD4" w:rsidP="008E7FA1">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20B5FED0" w14:textId="3A1C80E7" w:rsidR="00673FD4" w:rsidRPr="00BA4216" w:rsidRDefault="009D712F"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4.2.3 Analyze cultural and environmental influences when assessing </w:t>
            </w:r>
            <w:r w:rsidR="00E21BAF" w:rsidRPr="00BA4216">
              <w:rPr>
                <w:rStyle w:val="normaltextrun"/>
                <w:rFonts w:ascii="Segoe UI" w:eastAsiaTheme="majorEastAsia" w:hAnsi="Segoe UI" w:cs="Segoe UI"/>
                <w:sz w:val="22"/>
                <w:szCs w:val="22"/>
              </w:rPr>
              <w:t>the development</w:t>
            </w:r>
            <w:r w:rsidRPr="00BA4216">
              <w:rPr>
                <w:rStyle w:val="normaltextrun"/>
                <w:rFonts w:ascii="Segoe UI" w:eastAsiaTheme="majorEastAsia" w:hAnsi="Segoe UI" w:cs="Segoe UI"/>
                <w:sz w:val="22"/>
                <w:szCs w:val="22"/>
              </w:rPr>
              <w:t xml:space="preserve"> of children, youth and adults.</w:t>
            </w:r>
          </w:p>
          <w:p w14:paraId="5623F572" w14:textId="37C3A2D8" w:rsidR="00F436CE" w:rsidRPr="00BA4216" w:rsidRDefault="00F436CE"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4.2.4 Address specific developmental needs of children, youth and adults based on assessment of their abilities.</w:t>
            </w:r>
          </w:p>
          <w:p w14:paraId="18E7855B" w14:textId="6621C3A6" w:rsidR="00F436CE" w:rsidRPr="00BA4216" w:rsidRDefault="001E0609"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4.2.5 </w:t>
            </w:r>
            <w:r w:rsidR="00F436CE" w:rsidRPr="00BA4216">
              <w:rPr>
                <w:rStyle w:val="normaltextrun"/>
                <w:rFonts w:ascii="Segoe UI" w:eastAsiaTheme="majorEastAsia" w:hAnsi="Segoe UI" w:cs="Segoe UI"/>
                <w:sz w:val="22"/>
                <w:szCs w:val="22"/>
              </w:rPr>
              <w:t>Analyze strategies that promote growth and development of children, youth and adults.</w:t>
            </w:r>
          </w:p>
          <w:p w14:paraId="1BCE1173" w14:textId="456AD799" w:rsidR="008E7FA1" w:rsidRPr="002C5B84" w:rsidRDefault="008E7FA1" w:rsidP="00BA4216">
            <w:pPr>
              <w:pStyle w:val="paragraph"/>
              <w:spacing w:before="0" w:beforeAutospacing="0" w:after="0" w:afterAutospacing="0"/>
              <w:ind w:firstLine="60"/>
              <w:textAlignment w:val="baseline"/>
              <w:rPr>
                <w:rFonts w:ascii="Segoe UI" w:hAnsi="Segoe UI" w:cs="Segoe UI"/>
                <w:sz w:val="18"/>
                <w:szCs w:val="18"/>
              </w:rPr>
            </w:pPr>
          </w:p>
          <w:p w14:paraId="4B80185B" w14:textId="7ADB2C17" w:rsidR="008E7FA1" w:rsidRPr="002C5B84" w:rsidRDefault="00E21BAF" w:rsidP="008E7FA1">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u w:val="single"/>
              </w:rPr>
              <w:t>Recruiting Washington Teachers</w:t>
            </w:r>
          </w:p>
          <w:p w14:paraId="25783699" w14:textId="02E6D842"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theories of culture, learning and development to better understand their own identity and that of peers, professionals, family members and future students. </w:t>
            </w:r>
            <w:r w:rsidRPr="002C5B84">
              <w:rPr>
                <w:rStyle w:val="eop"/>
                <w:rFonts w:ascii="Segoe UI" w:eastAsiaTheme="majorEastAsia" w:hAnsi="Segoe UI" w:cs="Segoe UI"/>
                <w:sz w:val="22"/>
                <w:szCs w:val="22"/>
              </w:rPr>
              <w:t> </w:t>
            </w:r>
          </w:p>
          <w:p w14:paraId="0FD34654" w14:textId="27171FA0"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Represent their cultural identity and family history in two personal narratives that explore their views of education and highlight funds of knowledge and sociocultural context. </w:t>
            </w:r>
            <w:r w:rsidRPr="002C5B84">
              <w:rPr>
                <w:rStyle w:val="eop"/>
                <w:rFonts w:ascii="Segoe UI" w:eastAsiaTheme="majorEastAsia" w:hAnsi="Segoe UI" w:cs="Segoe UI"/>
                <w:sz w:val="22"/>
                <w:szCs w:val="22"/>
              </w:rPr>
              <w:t> </w:t>
            </w:r>
          </w:p>
          <w:p w14:paraId="373DC794" w14:textId="1F7DAC40"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Understand issues of bias and discrimination, and practice critical reflection to surface and address biases or assumptions that interfere with learning or teaching. </w:t>
            </w:r>
            <w:r w:rsidRPr="002C5B84">
              <w:rPr>
                <w:rStyle w:val="eop"/>
                <w:rFonts w:ascii="Segoe UI" w:eastAsiaTheme="majorEastAsia" w:hAnsi="Segoe UI" w:cs="Segoe UI"/>
                <w:sz w:val="22"/>
                <w:szCs w:val="22"/>
              </w:rPr>
              <w:t> </w:t>
            </w:r>
          </w:p>
          <w:p w14:paraId="581E420B" w14:textId="6CCB1A7F" w:rsidR="008E7FA1" w:rsidRPr="00BA4216" w:rsidRDefault="008E7FA1" w:rsidP="00BA4216">
            <w:pPr>
              <w:pStyle w:val="paragraph"/>
              <w:numPr>
                <w:ilvl w:val="0"/>
                <w:numId w:val="44"/>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 xml:space="preserve">Intentionally build relationships with professionals, peers, </w:t>
            </w:r>
            <w:r w:rsidR="00E21BAF" w:rsidRPr="002C5B84">
              <w:rPr>
                <w:rStyle w:val="normaltextrun"/>
                <w:rFonts w:ascii="Segoe UI" w:eastAsiaTheme="majorEastAsia" w:hAnsi="Segoe UI" w:cs="Segoe UI"/>
                <w:sz w:val="22"/>
                <w:szCs w:val="22"/>
              </w:rPr>
              <w:t>families,</w:t>
            </w:r>
            <w:r w:rsidRPr="002C5B84">
              <w:rPr>
                <w:rStyle w:val="normaltextrun"/>
                <w:rFonts w:ascii="Segoe UI" w:eastAsiaTheme="majorEastAsia" w:hAnsi="Segoe UI" w:cs="Segoe UI"/>
                <w:sz w:val="22"/>
                <w:szCs w:val="22"/>
              </w:rPr>
              <w:t xml:space="preserve"> and their students to support all students learning, agency and development of positive identity.</w:t>
            </w:r>
            <w:r w:rsidRPr="002C5B84">
              <w:rPr>
                <w:rStyle w:val="eop"/>
                <w:rFonts w:ascii="Segoe UI" w:eastAsiaTheme="majorEastAsia" w:hAnsi="Segoe UI" w:cs="Segoe UI"/>
                <w:sz w:val="22"/>
                <w:szCs w:val="22"/>
              </w:rPr>
              <w:t> </w:t>
            </w:r>
          </w:p>
          <w:p w14:paraId="716E58AB" w14:textId="77777777" w:rsidR="00BA4216" w:rsidRPr="002C5B84" w:rsidRDefault="00BA4216" w:rsidP="00BA4216">
            <w:pPr>
              <w:pStyle w:val="paragraph"/>
              <w:spacing w:before="0" w:beforeAutospacing="0" w:after="0" w:afterAutospacing="0"/>
              <w:ind w:left="1080"/>
              <w:textAlignment w:val="baseline"/>
              <w:rPr>
                <w:rFonts w:ascii="Segoe UI" w:hAnsi="Segoe UI" w:cs="Segoe UI"/>
                <w:sz w:val="22"/>
                <w:szCs w:val="22"/>
              </w:rPr>
            </w:pPr>
          </w:p>
          <w:p w14:paraId="4059B7DF" w14:textId="77777777" w:rsidR="00673FD4" w:rsidRPr="002C5B84" w:rsidRDefault="00673FD4" w:rsidP="00673FD4">
            <w:pPr>
              <w:pStyle w:val="paragraph"/>
              <w:spacing w:before="0" w:beforeAutospacing="0" w:after="0" w:afterAutospacing="0"/>
              <w:textAlignment w:val="baseline"/>
              <w:rPr>
                <w:rFonts w:ascii="Segoe UI" w:hAnsi="Segoe UI" w:cs="Segoe UI"/>
                <w:sz w:val="18"/>
                <w:szCs w:val="18"/>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 </w:t>
            </w:r>
            <w:r w:rsidRPr="002C5B84">
              <w:rPr>
                <w:rStyle w:val="normaltextrun"/>
                <w:rFonts w:ascii="Segoe UI" w:eastAsiaTheme="majorEastAsia" w:hAnsi="Segoe UI" w:cs="Segoe UI"/>
                <w:sz w:val="22"/>
                <w:szCs w:val="22"/>
              </w:rPr>
              <w:t> </w:t>
            </w:r>
            <w:r w:rsidRPr="002C5B84">
              <w:rPr>
                <w:rStyle w:val="eop"/>
                <w:rFonts w:ascii="Segoe UI" w:eastAsiaTheme="majorEastAsia" w:hAnsi="Segoe UI" w:cs="Segoe UI"/>
                <w:sz w:val="22"/>
                <w:szCs w:val="22"/>
              </w:rPr>
              <w:t> </w:t>
            </w:r>
          </w:p>
          <w:p w14:paraId="4CEFBC2E"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Standard #1: Learner Development. The teacher understands how learners grow and develop, recognizing that patterns of learning and development vary individually within and across the cognitive, linguistic, social, emotional, and physical areas, and designs and </w:t>
            </w:r>
            <w:proofErr w:type="gramStart"/>
            <w:r w:rsidRPr="002C5B84">
              <w:rPr>
                <w:rStyle w:val="normaltextrun"/>
                <w:rFonts w:ascii="Segoe UI" w:eastAsiaTheme="majorEastAsia" w:hAnsi="Segoe UI" w:cs="Segoe UI"/>
                <w:sz w:val="22"/>
                <w:szCs w:val="22"/>
              </w:rPr>
              <w:t>implements developmentally</w:t>
            </w:r>
            <w:proofErr w:type="gramEnd"/>
            <w:r w:rsidRPr="002C5B84">
              <w:rPr>
                <w:rStyle w:val="normaltextrun"/>
                <w:rFonts w:ascii="Segoe UI" w:eastAsiaTheme="majorEastAsia" w:hAnsi="Segoe UI" w:cs="Segoe UI"/>
                <w:sz w:val="22"/>
                <w:szCs w:val="22"/>
              </w:rPr>
              <w:t xml:space="preserve"> appropriate and challenging learning experiences.</w:t>
            </w:r>
            <w:r w:rsidRPr="002C5B84">
              <w:rPr>
                <w:rStyle w:val="eop"/>
                <w:rFonts w:ascii="Segoe UI" w:eastAsiaTheme="majorEastAsia" w:hAnsi="Segoe UI" w:cs="Segoe UI"/>
                <w:sz w:val="22"/>
                <w:szCs w:val="22"/>
              </w:rPr>
              <w:t> </w:t>
            </w:r>
          </w:p>
          <w:p w14:paraId="24130635"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08E1DC66"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37D21779" w14:textId="1BD89290" w:rsidR="006D60ED" w:rsidRPr="002C5B84" w:rsidRDefault="006D60ED" w:rsidP="0067580F">
            <w:pPr>
              <w:spacing w:after="0" w:line="240" w:lineRule="auto"/>
            </w:pPr>
          </w:p>
        </w:tc>
      </w:tr>
      <w:tr w:rsidR="001C29D7" w:rsidRPr="002C5B84" w14:paraId="2206CCBC" w14:textId="77777777" w:rsidTr="13AF2B25">
        <w:trPr>
          <w:trHeight w:val="206"/>
          <w:jc w:val="center"/>
        </w:trPr>
        <w:tc>
          <w:tcPr>
            <w:tcW w:w="15019" w:type="dxa"/>
            <w:gridSpan w:val="3"/>
            <w:shd w:val="clear" w:color="auto" w:fill="0D5761" w:themeFill="accent1"/>
            <w:vAlign w:val="bottom"/>
          </w:tcPr>
          <w:p w14:paraId="26082882"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Aligned Washington State Learning Standards</w:t>
            </w:r>
          </w:p>
        </w:tc>
      </w:tr>
      <w:tr w:rsidR="001C29D7" w:rsidRPr="002C5B84" w14:paraId="38F34B04" w14:textId="77777777" w:rsidTr="13AF2B25">
        <w:trPr>
          <w:trHeight w:val="288"/>
          <w:jc w:val="center"/>
        </w:trPr>
        <w:tc>
          <w:tcPr>
            <w:tcW w:w="3775" w:type="dxa"/>
            <w:shd w:val="clear" w:color="auto" w:fill="auto"/>
            <w:vAlign w:val="center"/>
          </w:tcPr>
          <w:p w14:paraId="22CDBB8D" w14:textId="77777777" w:rsidR="001C29D7" w:rsidRPr="002C5B84" w:rsidRDefault="001C29D7">
            <w:pPr>
              <w:spacing w:after="0" w:line="240" w:lineRule="auto"/>
              <w:rPr>
                <w:b/>
                <w:color w:val="000000"/>
              </w:rPr>
            </w:pPr>
            <w:hyperlink r:id="rId19" w:history="1">
              <w:r w:rsidRPr="002C5B84">
                <w:rPr>
                  <w:rStyle w:val="Hyperlink"/>
                  <w:b/>
                </w:rPr>
                <w:t>English Language Arts</w:t>
              </w:r>
            </w:hyperlink>
            <w:r w:rsidRPr="002C5B84">
              <w:rPr>
                <w:b/>
                <w:color w:val="000000"/>
              </w:rPr>
              <w:t xml:space="preserve"> </w:t>
            </w:r>
          </w:p>
        </w:tc>
        <w:tc>
          <w:tcPr>
            <w:tcW w:w="11244" w:type="dxa"/>
            <w:gridSpan w:val="2"/>
            <w:shd w:val="clear" w:color="auto" w:fill="auto"/>
            <w:vAlign w:val="center"/>
          </w:tcPr>
          <w:p w14:paraId="6960917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CSS.ELA-LITERACY.RI.11-12.1 </w:t>
            </w:r>
          </w:p>
          <w:p w14:paraId="382A7F08" w14:textId="7EB8D430" w:rsidR="00E34595" w:rsidRDefault="00E34595" w:rsidP="00E34595">
            <w:pPr>
              <w:tabs>
                <w:tab w:val="left" w:pos="813"/>
              </w:tabs>
              <w:spacing w:after="0"/>
              <w:ind w:left="882" w:hanging="882"/>
              <w:rPr>
                <w:rFonts w:eastAsia="Times New Roman"/>
              </w:rPr>
            </w:pPr>
            <w:r w:rsidRPr="002C5B84">
              <w:rPr>
                <w:rFonts w:eastAsia="Times New Roman"/>
              </w:rPr>
              <w:t xml:space="preserve">Cite strong and thorough textual evidence to support analysis of what the text says explicitly as well as inferences drawn from the text, including determining where the text leaves </w:t>
            </w:r>
            <w:proofErr w:type="gramStart"/>
            <w:r w:rsidRPr="002C5B84">
              <w:rPr>
                <w:rFonts w:eastAsia="Times New Roman"/>
              </w:rPr>
              <w:t>matters</w:t>
            </w:r>
            <w:proofErr w:type="gramEnd"/>
            <w:r w:rsidRPr="002C5B84">
              <w:rPr>
                <w:rFonts w:eastAsia="Times New Roman"/>
              </w:rPr>
              <w:t xml:space="preserve"> uncertain. </w:t>
            </w:r>
          </w:p>
          <w:p w14:paraId="0AC93A49"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CCSS.ELA-LITERACY.RI.11-12.2  </w:t>
            </w:r>
          </w:p>
          <w:p w14:paraId="4435F903" w14:textId="13B134E5" w:rsidR="00E34595" w:rsidRDefault="00E34595" w:rsidP="00E34595">
            <w:pPr>
              <w:tabs>
                <w:tab w:val="left" w:pos="813"/>
              </w:tabs>
              <w:spacing w:after="0"/>
              <w:ind w:left="882" w:hanging="882"/>
              <w:rPr>
                <w:rFonts w:eastAsia="Times New Roman"/>
              </w:rPr>
            </w:pPr>
            <w:r w:rsidRPr="002C5B84">
              <w:rPr>
                <w:rFonts w:eastAsia="Times New Roman"/>
              </w:rPr>
              <w:t xml:space="preserve">Determine two or more central ideas of a text and analyze their development over the course of the text, including how they interact and build on one another to provide a complex analysis; provide an objective summary of the text. </w:t>
            </w:r>
          </w:p>
          <w:p w14:paraId="191D7B2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CCSS.ELA-LITERACY.RI.11-12.3  </w:t>
            </w:r>
          </w:p>
          <w:p w14:paraId="561BA44A" w14:textId="5E02AFAA" w:rsidR="00E34595" w:rsidRDefault="00667FF6" w:rsidP="00E34595">
            <w:pPr>
              <w:tabs>
                <w:tab w:val="left" w:pos="813"/>
              </w:tabs>
              <w:spacing w:after="0"/>
              <w:ind w:left="882" w:hanging="882"/>
              <w:rPr>
                <w:rFonts w:eastAsia="Times New Roman"/>
              </w:rPr>
            </w:pPr>
            <w:r>
              <w:rPr>
                <w:rFonts w:eastAsia="Times New Roman"/>
              </w:rPr>
              <w:t>a</w:t>
            </w:r>
            <w:r w:rsidR="00E34595" w:rsidRPr="002C5B84">
              <w:rPr>
                <w:rFonts w:eastAsia="Times New Roman"/>
              </w:rPr>
              <w:t xml:space="preserve">nalyze a complex set of ideas or sequence of events and explain how specific individuals, ideas, or events interact and develop over the course of the text.  </w:t>
            </w:r>
          </w:p>
          <w:p w14:paraId="6230E8A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CCSS.ELA-LITERACY.RI.11-12.4  </w:t>
            </w:r>
          </w:p>
          <w:p w14:paraId="78FE9FFA" w14:textId="1EEB2972" w:rsidR="00E34595" w:rsidRDefault="00E34595" w:rsidP="00E34595">
            <w:pPr>
              <w:tabs>
                <w:tab w:val="left" w:pos="813"/>
              </w:tabs>
              <w:spacing w:after="0"/>
              <w:ind w:left="882" w:hanging="882"/>
              <w:rPr>
                <w:rFonts w:eastAsia="Times New Roman"/>
              </w:rPr>
            </w:pPr>
            <w:r w:rsidRPr="002C5B84">
              <w:rPr>
                <w:rFonts w:eastAsia="Times New Roman"/>
              </w:rPr>
              <w:t xml:space="preserve">Determine the meaning of words and phrases as they are used in a text, including figurative, connotative, and technical meanings; analyze how an author uses and refines the meaning of a key term or terms over the course of a text (e.g., how Madison defines faction in Federalist No. 10). </w:t>
            </w:r>
          </w:p>
          <w:p w14:paraId="70C6DC2A"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CCSS.ELA-LITERACY.RI.11-12.5  </w:t>
            </w:r>
          </w:p>
          <w:p w14:paraId="4F3EB6B3" w14:textId="3EA1CEA3" w:rsidR="00E34595" w:rsidRDefault="00E34595" w:rsidP="00E34595">
            <w:pPr>
              <w:tabs>
                <w:tab w:val="left" w:pos="813"/>
              </w:tabs>
              <w:spacing w:after="0"/>
              <w:ind w:left="882" w:hanging="882"/>
              <w:rPr>
                <w:rFonts w:eastAsia="Times New Roman"/>
              </w:rPr>
            </w:pPr>
            <w:r w:rsidRPr="002C5B84">
              <w:rPr>
                <w:rFonts w:eastAsia="Times New Roman"/>
              </w:rPr>
              <w:t xml:space="preserve">Analyze and evaluate the effectiveness of the structure an author uses in his or her exposition or argument, including whether the structure makes points clear, convincing, and engaging. </w:t>
            </w:r>
          </w:p>
          <w:p w14:paraId="3107584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CCSS.ELA-LITERACY.SL.11-12.1  </w:t>
            </w:r>
          </w:p>
          <w:p w14:paraId="66021B8B" w14:textId="41D1A619" w:rsidR="00E34595" w:rsidRDefault="00F50247" w:rsidP="00E34595">
            <w:pPr>
              <w:tabs>
                <w:tab w:val="left" w:pos="813"/>
              </w:tabs>
              <w:spacing w:after="0"/>
              <w:ind w:left="882" w:hanging="882"/>
              <w:rPr>
                <w:rFonts w:eastAsia="Times New Roman"/>
              </w:rPr>
            </w:pPr>
            <w:r>
              <w:rPr>
                <w:rFonts w:eastAsia="Times New Roman"/>
              </w:rPr>
              <w:t>i</w:t>
            </w:r>
            <w:r w:rsidR="00E34595" w:rsidRPr="002C5B84">
              <w:rPr>
                <w:rFonts w:eastAsia="Times New Roman"/>
              </w:rPr>
              <w:t xml:space="preserve">nitiate and participate effectively in a range of collaborative discussions (one-on-one, in groups, and teacher-led) with diverse partners on grades 11-12 topics, texts, and issues, building on others' ideas and expressing their own clearly and persuasively.  </w:t>
            </w:r>
          </w:p>
          <w:p w14:paraId="437215E1"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CCSS.ELA-LITERACY.W.11-12.3  </w:t>
            </w:r>
          </w:p>
          <w:p w14:paraId="49A0CD5D" w14:textId="22DDD457" w:rsidR="001C29D7" w:rsidRPr="002C5B84" w:rsidRDefault="00E34595" w:rsidP="00E34595">
            <w:pPr>
              <w:tabs>
                <w:tab w:val="left" w:pos="813"/>
              </w:tabs>
              <w:spacing w:after="0"/>
              <w:ind w:left="882" w:hanging="882"/>
              <w:rPr>
                <w:color w:val="000000"/>
              </w:rPr>
            </w:pPr>
            <w:r w:rsidRPr="002C5B84">
              <w:rPr>
                <w:rFonts w:eastAsia="Times New Roman"/>
              </w:rPr>
              <w:t>Write narratives to develop real or imagined experiences or events using effective technique, well-chosen details, and well-structured event sequences.</w:t>
            </w:r>
          </w:p>
        </w:tc>
      </w:tr>
      <w:tr w:rsidR="001C29D7" w:rsidRPr="002C5B84" w14:paraId="5A3D9F6F" w14:textId="77777777" w:rsidTr="13AF2B25">
        <w:trPr>
          <w:trHeight w:val="288"/>
          <w:jc w:val="center"/>
        </w:trPr>
        <w:tc>
          <w:tcPr>
            <w:tcW w:w="3775" w:type="dxa"/>
            <w:shd w:val="clear" w:color="auto" w:fill="auto"/>
            <w:vAlign w:val="center"/>
          </w:tcPr>
          <w:p w14:paraId="6891B74F" w14:textId="77777777" w:rsidR="001C29D7" w:rsidRPr="002C5B84" w:rsidRDefault="001C29D7">
            <w:pPr>
              <w:spacing w:after="0" w:line="240" w:lineRule="auto"/>
              <w:rPr>
                <w:b/>
                <w:color w:val="000000"/>
              </w:rPr>
            </w:pPr>
            <w:hyperlink r:id="rId20" w:history="1">
              <w:r w:rsidRPr="002C5B84">
                <w:rPr>
                  <w:rStyle w:val="Hyperlink"/>
                  <w:b/>
                </w:rPr>
                <w:t>Environment &amp; Sustainability</w:t>
              </w:r>
            </w:hyperlink>
          </w:p>
        </w:tc>
        <w:tc>
          <w:tcPr>
            <w:tcW w:w="11244" w:type="dxa"/>
            <w:gridSpan w:val="2"/>
            <w:shd w:val="clear" w:color="auto" w:fill="auto"/>
            <w:vAlign w:val="center"/>
          </w:tcPr>
          <w:p w14:paraId="3D9C5B24" w14:textId="36B313C9" w:rsidR="00546A33" w:rsidRPr="002C5B84" w:rsidRDefault="007F2F0C" w:rsidP="00546A33">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546A33" w:rsidRPr="002C5B84">
              <w:rPr>
                <w:rStyle w:val="normaltextrun"/>
                <w:rFonts w:ascii="Segoe UI" w:eastAsiaTheme="majorEastAsia" w:hAnsi="Segoe UI" w:cs="Segoe UI"/>
                <w:sz w:val="22"/>
                <w:szCs w:val="22"/>
              </w:rPr>
              <w:t>Standard 1: Ecological, Social, and Economic Systems</w:t>
            </w:r>
            <w:r w:rsidR="00546A33" w:rsidRPr="002C5B84">
              <w:rPr>
                <w:rStyle w:val="eop"/>
                <w:rFonts w:ascii="Segoe UI" w:eastAsiaTheme="majorEastAsia" w:hAnsi="Segoe UI" w:cs="Segoe UI"/>
                <w:sz w:val="22"/>
                <w:szCs w:val="22"/>
              </w:rPr>
              <w:t> </w:t>
            </w:r>
          </w:p>
          <w:p w14:paraId="32615B1B" w14:textId="761D1DA1" w:rsidR="00546A33" w:rsidRPr="002C5B84" w:rsidRDefault="00546A33" w:rsidP="00E34595">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Students develop knowledge of the interconnections and interdependency of ecological,</w:t>
            </w:r>
            <w:r w:rsidRPr="002C5B84">
              <w:rPr>
                <w:rStyle w:val="eop"/>
                <w:rFonts w:ascii="Segoe UI" w:eastAsiaTheme="majorEastAsia" w:hAnsi="Segoe UI" w:cs="Segoe UI"/>
                <w:sz w:val="22"/>
                <w:szCs w:val="22"/>
              </w:rPr>
              <w:t> </w:t>
            </w:r>
          </w:p>
          <w:p w14:paraId="5BF0EB48"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proofErr w:type="gramStart"/>
            <w:r w:rsidRPr="002C5B84">
              <w:rPr>
                <w:rStyle w:val="normaltextrun"/>
                <w:rFonts w:ascii="Segoe UI" w:eastAsiaTheme="majorEastAsia" w:hAnsi="Segoe UI" w:cs="Segoe UI"/>
                <w:sz w:val="22"/>
                <w:szCs w:val="22"/>
              </w:rPr>
              <w:t>social,</w:t>
            </w:r>
            <w:proofErr w:type="gramEnd"/>
            <w:r w:rsidRPr="002C5B84">
              <w:rPr>
                <w:rStyle w:val="normaltextrun"/>
                <w:rFonts w:ascii="Segoe UI" w:eastAsiaTheme="majorEastAsia" w:hAnsi="Segoe UI" w:cs="Segoe UI"/>
                <w:sz w:val="22"/>
                <w:szCs w:val="22"/>
              </w:rPr>
              <w:t xml:space="preserve"> and economic systems. They demonstrate understanding of how the health of these</w:t>
            </w:r>
            <w:r w:rsidRPr="002C5B84">
              <w:rPr>
                <w:rStyle w:val="eop"/>
                <w:rFonts w:ascii="Segoe UI" w:eastAsiaTheme="majorEastAsia" w:hAnsi="Segoe UI" w:cs="Segoe UI"/>
                <w:sz w:val="22"/>
                <w:szCs w:val="22"/>
              </w:rPr>
              <w:t> </w:t>
            </w:r>
          </w:p>
          <w:p w14:paraId="447F0624"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systems </w:t>
            </w:r>
            <w:proofErr w:type="gramStart"/>
            <w:r w:rsidRPr="002C5B84">
              <w:rPr>
                <w:rStyle w:val="normaltextrun"/>
                <w:rFonts w:ascii="Segoe UI" w:eastAsiaTheme="majorEastAsia" w:hAnsi="Segoe UI" w:cs="Segoe UI"/>
                <w:sz w:val="22"/>
                <w:szCs w:val="22"/>
              </w:rPr>
              <w:t>determines</w:t>
            </w:r>
            <w:proofErr w:type="gramEnd"/>
            <w:r w:rsidRPr="002C5B84">
              <w:rPr>
                <w:rStyle w:val="normaltextrun"/>
                <w:rFonts w:ascii="Segoe UI" w:eastAsiaTheme="majorEastAsia" w:hAnsi="Segoe UI" w:cs="Segoe UI"/>
                <w:sz w:val="22"/>
                <w:szCs w:val="22"/>
              </w:rPr>
              <w:t xml:space="preserve"> the sustainability of natural and human communities at local, regional,</w:t>
            </w:r>
            <w:r w:rsidRPr="002C5B84">
              <w:rPr>
                <w:rStyle w:val="eop"/>
                <w:rFonts w:ascii="Segoe UI" w:eastAsiaTheme="majorEastAsia" w:hAnsi="Segoe UI" w:cs="Segoe UI"/>
                <w:sz w:val="22"/>
                <w:szCs w:val="22"/>
              </w:rPr>
              <w:t> </w:t>
            </w:r>
          </w:p>
          <w:p w14:paraId="581B7CE0"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national, tribal, and global levels. </w:t>
            </w:r>
            <w:r w:rsidRPr="002C5B84">
              <w:rPr>
                <w:rStyle w:val="eop"/>
                <w:rFonts w:ascii="Segoe UI" w:eastAsiaTheme="majorEastAsia" w:hAnsi="Segoe UI" w:cs="Segoe UI"/>
                <w:sz w:val="22"/>
                <w:szCs w:val="22"/>
              </w:rPr>
              <w:t> </w:t>
            </w:r>
          </w:p>
          <w:p w14:paraId="3192897F"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p w14:paraId="5DB1AB18" w14:textId="656A3A16" w:rsidR="00546A33" w:rsidRPr="002C5B84" w:rsidRDefault="007F2F0C" w:rsidP="00546A33">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546A33" w:rsidRPr="002C5B84">
              <w:rPr>
                <w:rStyle w:val="normaltextrun"/>
                <w:rFonts w:ascii="Segoe UI" w:eastAsiaTheme="majorEastAsia" w:hAnsi="Segoe UI" w:cs="Segoe UI"/>
                <w:sz w:val="22"/>
                <w:szCs w:val="22"/>
              </w:rPr>
              <w:t>Standard 2: The Natural and Built Environment</w:t>
            </w:r>
            <w:r w:rsidR="00546A33" w:rsidRPr="002C5B84">
              <w:rPr>
                <w:rStyle w:val="eop"/>
                <w:rFonts w:ascii="Segoe UI" w:eastAsiaTheme="majorEastAsia" w:hAnsi="Segoe UI" w:cs="Segoe UI"/>
                <w:sz w:val="22"/>
                <w:szCs w:val="22"/>
              </w:rPr>
              <w:t> </w:t>
            </w:r>
          </w:p>
          <w:p w14:paraId="03FDAF62" w14:textId="56069370" w:rsidR="00546A33" w:rsidRPr="002C5B84" w:rsidRDefault="00546A33" w:rsidP="00E34595">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Students engage in inquiry and systems thinking and use information gained through</w:t>
            </w:r>
            <w:r w:rsidRPr="002C5B84">
              <w:rPr>
                <w:rStyle w:val="eop"/>
                <w:rFonts w:ascii="Segoe UI" w:eastAsiaTheme="majorEastAsia" w:hAnsi="Segoe UI" w:cs="Segoe UI"/>
                <w:sz w:val="22"/>
                <w:szCs w:val="22"/>
              </w:rPr>
              <w:t> </w:t>
            </w:r>
          </w:p>
          <w:p w14:paraId="363DF926"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learning experiences in, about, and for the environment to understand the structure,</w:t>
            </w:r>
            <w:r w:rsidRPr="002C5B84">
              <w:rPr>
                <w:rStyle w:val="eop"/>
                <w:rFonts w:ascii="Segoe UI" w:eastAsiaTheme="majorEastAsia" w:hAnsi="Segoe UI" w:cs="Segoe UI"/>
                <w:sz w:val="22"/>
                <w:szCs w:val="22"/>
              </w:rPr>
              <w:t> </w:t>
            </w:r>
          </w:p>
          <w:p w14:paraId="39325041" w14:textId="734E9769" w:rsidR="001C29D7" w:rsidRPr="005D35AA" w:rsidRDefault="00546A33" w:rsidP="005D35AA">
            <w:pPr>
              <w:pStyle w:val="paragraph"/>
              <w:spacing w:before="0" w:beforeAutospacing="0" w:after="0" w:afterAutospacing="0"/>
              <w:ind w:left="720"/>
              <w:textAlignment w:val="baseline"/>
              <w:rPr>
                <w:sz w:val="18"/>
                <w:szCs w:val="18"/>
              </w:rPr>
            </w:pPr>
            <w:r w:rsidRPr="002C5B84">
              <w:rPr>
                <w:rStyle w:val="normaltextrun"/>
                <w:rFonts w:ascii="Segoe UI" w:eastAsiaTheme="majorEastAsia" w:hAnsi="Segoe UI" w:cs="Segoe UI"/>
                <w:sz w:val="22"/>
                <w:szCs w:val="22"/>
              </w:rPr>
              <w:lastRenderedPageBreak/>
              <w:t>components, and processes of natural and human-built environments.</w:t>
            </w:r>
            <w:r w:rsidRPr="002C5B84">
              <w:rPr>
                <w:rStyle w:val="eop"/>
                <w:rFonts w:ascii="Segoe UI" w:eastAsiaTheme="majorEastAsia" w:hAnsi="Segoe UI" w:cs="Segoe UI"/>
                <w:sz w:val="22"/>
                <w:szCs w:val="22"/>
              </w:rPr>
              <w:t> </w:t>
            </w:r>
          </w:p>
        </w:tc>
      </w:tr>
    </w:tbl>
    <w:p w14:paraId="0C6A0F88" w14:textId="77777777" w:rsidR="001C29D7" w:rsidRPr="002C5B84" w:rsidRDefault="001C29D7"/>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00"/>
      </w:tblGrid>
      <w:tr w:rsidR="001C29D7" w:rsidRPr="002C5B84" w14:paraId="41294319" w14:textId="77777777" w:rsidTr="1A6A225B">
        <w:trPr>
          <w:trHeight w:val="215"/>
          <w:jc w:val="center"/>
        </w:trPr>
        <w:tc>
          <w:tcPr>
            <w:tcW w:w="15009" w:type="dxa"/>
            <w:gridSpan w:val="3"/>
            <w:shd w:val="clear" w:color="auto" w:fill="0D5761" w:themeFill="accent1"/>
            <w:vAlign w:val="bottom"/>
          </w:tcPr>
          <w:p w14:paraId="1B69B3F3"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4F7F9D7D" w14:textId="77777777" w:rsidTr="1A6A225B">
        <w:trPr>
          <w:trHeight w:val="314"/>
          <w:jc w:val="center"/>
        </w:trPr>
        <w:tc>
          <w:tcPr>
            <w:tcW w:w="7509" w:type="dxa"/>
            <w:gridSpan w:val="2"/>
            <w:shd w:val="clear" w:color="auto" w:fill="auto"/>
          </w:tcPr>
          <w:p w14:paraId="66FFFD68" w14:textId="27C38C21" w:rsidR="001C29D7" w:rsidRPr="002C5B84" w:rsidRDefault="001C29D7" w:rsidP="13AF2B25">
            <w:pPr>
              <w:spacing w:after="0" w:line="240" w:lineRule="auto"/>
              <w:rPr>
                <w:b/>
                <w:bCs/>
              </w:rPr>
            </w:pPr>
            <w:r w:rsidRPr="002C5B84">
              <w:rPr>
                <w:b/>
                <w:bCs/>
              </w:rPr>
              <w:t>Unit</w:t>
            </w:r>
            <w:r w:rsidR="4203E628" w:rsidRPr="002C5B84">
              <w:rPr>
                <w:b/>
                <w:bCs/>
              </w:rPr>
              <w:t xml:space="preserve"> 3</w:t>
            </w:r>
            <w:r w:rsidRPr="002C5B84">
              <w:rPr>
                <w:b/>
                <w:bCs/>
              </w:rPr>
              <w:t xml:space="preserve">: </w:t>
            </w:r>
            <w:r w:rsidR="65465E29" w:rsidRPr="002C5B84">
              <w:t>Teaching Methods</w:t>
            </w:r>
          </w:p>
        </w:tc>
        <w:tc>
          <w:tcPr>
            <w:tcW w:w="7500" w:type="dxa"/>
            <w:shd w:val="clear" w:color="auto" w:fill="auto"/>
          </w:tcPr>
          <w:p w14:paraId="05A96B22" w14:textId="73F678A0" w:rsidR="001C29D7" w:rsidRPr="002C5B84" w:rsidRDefault="001C29D7">
            <w:pPr>
              <w:spacing w:after="0" w:line="240" w:lineRule="auto"/>
              <w:rPr>
                <w:b/>
                <w:bCs/>
                <w:color w:val="000000"/>
              </w:rPr>
            </w:pPr>
            <w:r w:rsidRPr="002C5B84">
              <w:rPr>
                <w:b/>
                <w:bCs/>
                <w:color w:val="000000"/>
              </w:rPr>
              <w:t xml:space="preserve">Total Learning Hours for Unit: </w:t>
            </w:r>
            <w:sdt>
              <w:sdtPr>
                <w:rPr>
                  <w:bCs/>
                </w:rPr>
                <w:id w:val="-555391375"/>
                <w:placeholder>
                  <w:docPart w:val="260C30F3DCF548BCA0191717FC854E21"/>
                </w:placeholder>
              </w:sdtPr>
              <w:sdtEndPr/>
              <w:sdtContent>
                <w:r w:rsidR="001D50B5" w:rsidRPr="002C5B84">
                  <w:rPr>
                    <w:bCs/>
                  </w:rPr>
                  <w:t>30</w:t>
                </w:r>
              </w:sdtContent>
            </w:sdt>
          </w:p>
        </w:tc>
      </w:tr>
      <w:tr w:rsidR="001C29D7" w:rsidRPr="002C5B84" w14:paraId="6D6690C9" w14:textId="77777777" w:rsidTr="1A6A225B">
        <w:trPr>
          <w:trHeight w:val="386"/>
          <w:jc w:val="center"/>
        </w:trPr>
        <w:tc>
          <w:tcPr>
            <w:tcW w:w="15009" w:type="dxa"/>
            <w:gridSpan w:val="3"/>
            <w:shd w:val="clear" w:color="auto" w:fill="auto"/>
          </w:tcPr>
          <w:p w14:paraId="6C77998C" w14:textId="5B41E400" w:rsidR="005B3153" w:rsidRPr="002C5B84" w:rsidRDefault="001C29D7" w:rsidP="13AF2B25">
            <w:pPr>
              <w:pStyle w:val="paragraph"/>
              <w:spacing w:before="0" w:beforeAutospacing="0" w:after="0" w:afterAutospacing="0"/>
              <w:textAlignment w:val="baseline"/>
              <w:rPr>
                <w:rFonts w:ascii="Segoe UI" w:hAnsi="Segoe UI" w:cs="Segoe UI"/>
                <w:sz w:val="22"/>
                <w:szCs w:val="22"/>
              </w:rPr>
            </w:pPr>
            <w:r w:rsidRPr="002C5B84">
              <w:rPr>
                <w:rFonts w:ascii="Segoe UI" w:hAnsi="Segoe UI" w:cs="Segoe UI"/>
                <w:b/>
                <w:bCs/>
              </w:rPr>
              <w:t xml:space="preserve">Unit Summary: </w:t>
            </w:r>
            <w:r w:rsidR="29A8F518" w:rsidRPr="002C5B84">
              <w:rPr>
                <w:rStyle w:val="normaltextrun"/>
                <w:rFonts w:ascii="Segoe UI" w:eastAsiaTheme="majorEastAsia" w:hAnsi="Segoe UI" w:cs="Segoe UI"/>
                <w:sz w:val="22"/>
                <w:szCs w:val="22"/>
              </w:rPr>
              <w:t xml:space="preserve">In this unit, students </w:t>
            </w:r>
            <w:r w:rsidR="000668F2">
              <w:rPr>
                <w:rStyle w:val="normaltextrun"/>
                <w:rFonts w:ascii="Segoe UI" w:eastAsiaTheme="majorEastAsia" w:hAnsi="Segoe UI" w:cs="Segoe UI"/>
                <w:sz w:val="22"/>
                <w:szCs w:val="22"/>
              </w:rPr>
              <w:t xml:space="preserve">will </w:t>
            </w:r>
            <w:r w:rsidR="29A8F518" w:rsidRPr="002C5B84">
              <w:rPr>
                <w:rStyle w:val="normaltextrun"/>
                <w:rFonts w:ascii="Segoe UI" w:eastAsiaTheme="majorEastAsia" w:hAnsi="Segoe UI" w:cs="Segoe UI"/>
                <w:sz w:val="22"/>
                <w:szCs w:val="22"/>
              </w:rPr>
              <w:t xml:space="preserve">examine teaching </w:t>
            </w:r>
            <w:r w:rsidR="5DA1B30F" w:rsidRPr="002C5B84">
              <w:rPr>
                <w:rStyle w:val="normaltextrun"/>
                <w:rFonts w:ascii="Segoe UI" w:eastAsiaTheme="majorEastAsia" w:hAnsi="Segoe UI" w:cs="Segoe UI"/>
                <w:sz w:val="22"/>
                <w:szCs w:val="22"/>
              </w:rPr>
              <w:t>method</w:t>
            </w:r>
            <w:r w:rsidR="29A8F518" w:rsidRPr="002C5B84">
              <w:rPr>
                <w:rStyle w:val="normaltextrun"/>
                <w:rFonts w:ascii="Segoe UI" w:eastAsiaTheme="majorEastAsia" w:hAnsi="Segoe UI" w:cs="Segoe UI"/>
                <w:sz w:val="22"/>
                <w:szCs w:val="22"/>
              </w:rPr>
              <w:t xml:space="preserve">s that support </w:t>
            </w:r>
            <w:r w:rsidR="005E01AA">
              <w:rPr>
                <w:rStyle w:val="normaltextrun"/>
                <w:rFonts w:ascii="Segoe UI" w:eastAsiaTheme="majorEastAsia" w:hAnsi="Segoe UI" w:cs="Segoe UI"/>
                <w:sz w:val="22"/>
                <w:szCs w:val="22"/>
              </w:rPr>
              <w:t>belonging</w:t>
            </w:r>
            <w:r w:rsidR="3469BAD7" w:rsidRPr="002C5B84">
              <w:rPr>
                <w:rStyle w:val="normaltextrun"/>
                <w:rFonts w:ascii="Segoe UI" w:eastAsiaTheme="majorEastAsia" w:hAnsi="Segoe UI" w:cs="Segoe UI"/>
                <w:sz w:val="22"/>
                <w:szCs w:val="22"/>
              </w:rPr>
              <w:t xml:space="preserve">, </w:t>
            </w:r>
            <w:r w:rsidR="29A8F518" w:rsidRPr="002C5B84">
              <w:rPr>
                <w:rStyle w:val="normaltextrun"/>
                <w:rFonts w:ascii="Segoe UI" w:eastAsiaTheme="majorEastAsia" w:hAnsi="Segoe UI" w:cs="Segoe UI"/>
                <w:sz w:val="22"/>
                <w:szCs w:val="22"/>
              </w:rPr>
              <w:t xml:space="preserve">productive classroom </w:t>
            </w:r>
            <w:r w:rsidR="1E63C27E" w:rsidRPr="002C5B84">
              <w:rPr>
                <w:rStyle w:val="normaltextrun"/>
                <w:rFonts w:ascii="Segoe UI" w:eastAsiaTheme="majorEastAsia" w:hAnsi="Segoe UI" w:cs="Segoe UI"/>
                <w:sz w:val="22"/>
                <w:szCs w:val="22"/>
              </w:rPr>
              <w:t>di</w:t>
            </w:r>
            <w:r w:rsidR="78A5ACA1" w:rsidRPr="002C5B84">
              <w:rPr>
                <w:rStyle w:val="normaltextrun"/>
                <w:rFonts w:ascii="Segoe UI" w:eastAsiaTheme="majorEastAsia" w:hAnsi="Segoe UI" w:cs="Segoe UI"/>
                <w:sz w:val="22"/>
                <w:szCs w:val="22"/>
              </w:rPr>
              <w:t>alogue</w:t>
            </w:r>
            <w:r w:rsidR="29A8F518" w:rsidRPr="002C5B84">
              <w:rPr>
                <w:rStyle w:val="normaltextrun"/>
                <w:rFonts w:ascii="Segoe UI" w:eastAsiaTheme="majorEastAsia" w:hAnsi="Segoe UI" w:cs="Segoe UI"/>
                <w:sz w:val="22"/>
                <w:szCs w:val="22"/>
              </w:rPr>
              <w:t xml:space="preserve">, formative assessments and feedback, and </w:t>
            </w:r>
            <w:r w:rsidR="74500580" w:rsidRPr="002C5B84">
              <w:rPr>
                <w:rStyle w:val="normaltextrun"/>
                <w:rFonts w:ascii="Segoe UI" w:eastAsiaTheme="majorEastAsia" w:hAnsi="Segoe UI" w:cs="Segoe UI"/>
                <w:sz w:val="22"/>
                <w:szCs w:val="22"/>
              </w:rPr>
              <w:t xml:space="preserve">tools that </w:t>
            </w:r>
            <w:r w:rsidR="29A8F518" w:rsidRPr="002C5B84">
              <w:rPr>
                <w:rStyle w:val="normaltextrun"/>
                <w:rFonts w:ascii="Segoe UI" w:eastAsiaTheme="majorEastAsia" w:hAnsi="Segoe UI" w:cs="Segoe UI"/>
                <w:sz w:val="22"/>
                <w:szCs w:val="22"/>
              </w:rPr>
              <w:t xml:space="preserve">support </w:t>
            </w:r>
            <w:r w:rsidR="5623EDF3" w:rsidRPr="002C5B84">
              <w:rPr>
                <w:rStyle w:val="normaltextrun"/>
                <w:rFonts w:ascii="Segoe UI" w:eastAsiaTheme="majorEastAsia" w:hAnsi="Segoe UI" w:cs="Segoe UI"/>
                <w:sz w:val="22"/>
                <w:szCs w:val="22"/>
              </w:rPr>
              <w:t xml:space="preserve">K-6 </w:t>
            </w:r>
            <w:r w:rsidR="29A8F518" w:rsidRPr="002C5B84">
              <w:rPr>
                <w:rStyle w:val="normaltextrun"/>
                <w:rFonts w:ascii="Segoe UI" w:eastAsiaTheme="majorEastAsia" w:hAnsi="Segoe UI" w:cs="Segoe UI"/>
                <w:sz w:val="22"/>
                <w:szCs w:val="22"/>
              </w:rPr>
              <w:t xml:space="preserve">learners’ reflection on their </w:t>
            </w:r>
            <w:r w:rsidR="418B2901" w:rsidRPr="002C5B84">
              <w:rPr>
                <w:rStyle w:val="normaltextrun"/>
                <w:rFonts w:ascii="Segoe UI" w:eastAsiaTheme="majorEastAsia" w:hAnsi="Segoe UI" w:cs="Segoe UI"/>
                <w:sz w:val="22"/>
                <w:szCs w:val="22"/>
              </w:rPr>
              <w:t>learning</w:t>
            </w:r>
            <w:r w:rsidR="29A8F518" w:rsidRPr="002C5B84">
              <w:rPr>
                <w:rStyle w:val="normaltextrun"/>
                <w:rFonts w:ascii="Segoe UI" w:eastAsiaTheme="majorEastAsia" w:hAnsi="Segoe UI" w:cs="Segoe UI"/>
                <w:sz w:val="22"/>
                <w:szCs w:val="22"/>
              </w:rPr>
              <w:t>. </w:t>
            </w:r>
            <w:r w:rsidR="29A8F518" w:rsidRPr="002C5B84">
              <w:rPr>
                <w:rStyle w:val="eop"/>
                <w:rFonts w:ascii="Segoe UI" w:eastAsiaTheme="majorEastAsia" w:hAnsi="Segoe UI" w:cs="Segoe UI"/>
                <w:sz w:val="22"/>
                <w:szCs w:val="22"/>
              </w:rPr>
              <w:t>  </w:t>
            </w:r>
          </w:p>
          <w:p w14:paraId="7C196B7C" w14:textId="3588EB73" w:rsidR="001C29D7" w:rsidRPr="002C5B84" w:rsidRDefault="2A5542B3" w:rsidP="54E6BD50">
            <w:pPr>
              <w:spacing w:before="40" w:after="40" w:line="240" w:lineRule="auto"/>
              <w:rPr>
                <w:rStyle w:val="eop"/>
                <w:b/>
                <w:bCs/>
                <w:color w:val="000000"/>
              </w:rPr>
            </w:pPr>
            <w:proofErr w:type="gramStart"/>
            <w:r w:rsidRPr="002C5B84">
              <w:rPr>
                <w:rStyle w:val="eop"/>
                <w:b/>
                <w:bCs/>
                <w:color w:val="000000"/>
              </w:rPr>
              <w:t>Competencies</w:t>
            </w:r>
            <w:proofErr w:type="gramEnd"/>
          </w:p>
          <w:p w14:paraId="705B89C5" w14:textId="618230C2" w:rsidR="00291852" w:rsidRPr="002C5B84" w:rsidRDefault="18C3BB5B">
            <w:pPr>
              <w:pStyle w:val="ListParagraph"/>
              <w:numPr>
                <w:ilvl w:val="0"/>
                <w:numId w:val="5"/>
              </w:numPr>
              <w:spacing w:before="40" w:after="40" w:line="240" w:lineRule="auto"/>
              <w:rPr>
                <w:color w:val="000000"/>
              </w:rPr>
            </w:pPr>
            <w:r w:rsidRPr="002C5B84">
              <w:rPr>
                <w:color w:val="000000"/>
              </w:rPr>
              <w:t xml:space="preserve">Demonstrate </w:t>
            </w:r>
            <w:r w:rsidR="00291852" w:rsidRPr="002C5B84">
              <w:rPr>
                <w:color w:val="000000"/>
              </w:rPr>
              <w:t xml:space="preserve">how to use </w:t>
            </w:r>
            <w:r w:rsidR="00210D13" w:rsidRPr="002C5B84">
              <w:rPr>
                <w:color w:val="000000"/>
              </w:rPr>
              <w:t>phenomena, place, or project-based learning to support student learning</w:t>
            </w:r>
            <w:r w:rsidR="00844E8A" w:rsidRPr="002C5B84">
              <w:rPr>
                <w:color w:val="000000"/>
              </w:rPr>
              <w:t>.</w:t>
            </w:r>
          </w:p>
          <w:p w14:paraId="442E3020" w14:textId="04E5F929" w:rsidR="00844E8A" w:rsidRPr="002C5B84" w:rsidRDefault="00844E8A">
            <w:pPr>
              <w:pStyle w:val="ListParagraph"/>
              <w:numPr>
                <w:ilvl w:val="0"/>
                <w:numId w:val="5"/>
              </w:numPr>
              <w:spacing w:before="40" w:after="40" w:line="240" w:lineRule="auto"/>
            </w:pPr>
            <w:r w:rsidRPr="002C5B84">
              <w:t xml:space="preserve">Recognize </w:t>
            </w:r>
            <w:r w:rsidR="008C4CC5" w:rsidRPr="002C5B84">
              <w:t>the importance</w:t>
            </w:r>
            <w:r w:rsidRPr="002C5B84">
              <w:t xml:space="preserve"> of using formative and summative assessments in teaching</w:t>
            </w:r>
            <w:r w:rsidR="003A0678" w:rsidRPr="002C5B84">
              <w:t>.</w:t>
            </w:r>
          </w:p>
          <w:p w14:paraId="477647F7" w14:textId="5C199720" w:rsidR="003A0678" w:rsidRPr="002C5B84" w:rsidRDefault="23A75696" w:rsidP="13AF2B25">
            <w:pPr>
              <w:pStyle w:val="ListParagraph"/>
              <w:numPr>
                <w:ilvl w:val="0"/>
                <w:numId w:val="5"/>
              </w:numPr>
              <w:spacing w:before="40" w:after="40" w:line="240" w:lineRule="auto"/>
              <w:rPr>
                <w:rFonts w:eastAsia="Calibri"/>
              </w:rPr>
            </w:pPr>
            <w:r w:rsidRPr="002C5B84">
              <w:rPr>
                <w:rFonts w:eastAsia="Calibri"/>
              </w:rPr>
              <w:t>Identify strategies of differentiated instruction</w:t>
            </w:r>
            <w:r w:rsidR="6C5EA5DA" w:rsidRPr="002C5B84">
              <w:rPr>
                <w:rFonts w:eastAsia="Calibri"/>
              </w:rPr>
              <w:t>.</w:t>
            </w:r>
          </w:p>
          <w:p w14:paraId="57C0F4F3" w14:textId="5A955C04" w:rsidR="003A0678" w:rsidRPr="002C5B84" w:rsidRDefault="27653279" w:rsidP="13AF2B25">
            <w:pPr>
              <w:pStyle w:val="ListParagraph"/>
              <w:numPr>
                <w:ilvl w:val="0"/>
                <w:numId w:val="5"/>
              </w:numPr>
              <w:spacing w:before="40" w:after="40" w:line="240" w:lineRule="auto"/>
              <w:rPr>
                <w:rStyle w:val="eop"/>
                <w:rFonts w:eastAsiaTheme="majorEastAsia"/>
              </w:rPr>
            </w:pPr>
            <w:r w:rsidRPr="002C5B84">
              <w:rPr>
                <w:rStyle w:val="normaltextrun"/>
                <w:rFonts w:eastAsiaTheme="majorEastAsia"/>
              </w:rPr>
              <w:t>Describe the role of differentiated instruction in K-6 student learning.</w:t>
            </w:r>
          </w:p>
          <w:p w14:paraId="6B6CE2CA" w14:textId="6342CC97" w:rsidR="003A0678" w:rsidRPr="002C5B84" w:rsidRDefault="077332CA" w:rsidP="1A6A225B">
            <w:pPr>
              <w:pStyle w:val="ListParagraph"/>
              <w:numPr>
                <w:ilvl w:val="0"/>
                <w:numId w:val="5"/>
              </w:numPr>
              <w:spacing w:before="40" w:after="40" w:line="240" w:lineRule="auto"/>
              <w:rPr>
                <w:rStyle w:val="normaltextrun"/>
                <w:rFonts w:eastAsiaTheme="majorEastAsia"/>
              </w:rPr>
            </w:pPr>
            <w:r w:rsidRPr="002C5B84">
              <w:rPr>
                <w:rStyle w:val="normaltextrun"/>
                <w:rFonts w:eastAsiaTheme="majorEastAsia"/>
              </w:rPr>
              <w:t>Compare and contrast models of education.</w:t>
            </w:r>
          </w:p>
          <w:p w14:paraId="0B6A6DB6" w14:textId="6E44F5BB" w:rsidR="47C0F2C1" w:rsidRPr="002C5B84" w:rsidRDefault="47C0F2C1" w:rsidP="1A6A225B">
            <w:pPr>
              <w:pStyle w:val="ListParagraph"/>
              <w:numPr>
                <w:ilvl w:val="0"/>
                <w:numId w:val="5"/>
              </w:numPr>
              <w:spacing w:before="40" w:after="40" w:line="240" w:lineRule="auto"/>
              <w:rPr>
                <w:rStyle w:val="normaltextrun"/>
                <w:rFonts w:eastAsiaTheme="majorEastAsia"/>
              </w:rPr>
            </w:pPr>
            <w:r w:rsidRPr="002C5B84">
              <w:rPr>
                <w:rStyle w:val="normaltextrun"/>
                <w:rFonts w:eastAsiaTheme="majorEastAsia"/>
              </w:rPr>
              <w:t xml:space="preserve">Explore the process of designing a learning activity that utilizes </w:t>
            </w:r>
            <w:r w:rsidR="5D3586F8" w:rsidRPr="002C5B84">
              <w:rPr>
                <w:rStyle w:val="normaltextrun"/>
                <w:rFonts w:eastAsiaTheme="majorEastAsia"/>
              </w:rPr>
              <w:t>differentiated instruction.</w:t>
            </w:r>
            <w:r w:rsidRPr="002C5B84">
              <w:rPr>
                <w:rStyle w:val="normaltextrun"/>
                <w:rFonts w:eastAsiaTheme="majorEastAsia"/>
              </w:rPr>
              <w:t xml:space="preserve"> </w:t>
            </w:r>
          </w:p>
          <w:p w14:paraId="6DC9AFB4" w14:textId="3774ED76" w:rsidR="003A0678" w:rsidRPr="002C5B84" w:rsidRDefault="003A0678" w:rsidP="004B1A14">
            <w:pPr>
              <w:spacing w:before="40" w:after="40" w:line="240" w:lineRule="auto"/>
              <w:rPr>
                <w:rStyle w:val="normaltextrun"/>
                <w:rFonts w:eastAsiaTheme="majorEastAsia"/>
              </w:rPr>
            </w:pPr>
          </w:p>
        </w:tc>
      </w:tr>
      <w:tr w:rsidR="001C29D7" w:rsidRPr="002C5B84" w14:paraId="6DF7320A" w14:textId="77777777" w:rsidTr="1A6A225B">
        <w:trPr>
          <w:trHeight w:val="386"/>
          <w:jc w:val="center"/>
        </w:trPr>
        <w:tc>
          <w:tcPr>
            <w:tcW w:w="15009" w:type="dxa"/>
            <w:gridSpan w:val="3"/>
            <w:shd w:val="clear" w:color="auto" w:fill="0D5761" w:themeFill="accent1"/>
          </w:tcPr>
          <w:p w14:paraId="12CD6DBA"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376015B3" w14:textId="77777777" w:rsidTr="1A6A225B">
        <w:trPr>
          <w:trHeight w:val="386"/>
          <w:jc w:val="center"/>
        </w:trPr>
        <w:tc>
          <w:tcPr>
            <w:tcW w:w="15009" w:type="dxa"/>
            <w:gridSpan w:val="3"/>
            <w:shd w:val="clear" w:color="auto" w:fill="auto"/>
          </w:tcPr>
          <w:p w14:paraId="645AE474" w14:textId="0FD9873A" w:rsidR="005B3153" w:rsidRPr="002C5B84" w:rsidRDefault="001C29D7" w:rsidP="49D690B9">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5B3153" w:rsidRPr="002C5B84">
              <w:rPr>
                <w:rStyle w:val="normaltextrun"/>
                <w:rFonts w:ascii="Segoe UI" w:eastAsiaTheme="majorEastAsia" w:hAnsi="Segoe UI" w:cs="Segoe UI"/>
                <w:i/>
                <w:iCs/>
                <w:sz w:val="22"/>
                <w:szCs w:val="22"/>
              </w:rPr>
              <w:t>These can be locally developed or use the suggested assessments below.</w:t>
            </w:r>
            <w:r w:rsidR="005B3153" w:rsidRPr="002C5B84">
              <w:rPr>
                <w:rStyle w:val="eop"/>
                <w:rFonts w:ascii="Segoe UI" w:eastAsiaTheme="majorEastAsia" w:hAnsi="Segoe UI" w:cs="Segoe UI"/>
                <w:sz w:val="22"/>
                <w:szCs w:val="22"/>
              </w:rPr>
              <w:t> </w:t>
            </w:r>
          </w:p>
          <w:p w14:paraId="79243AE1" w14:textId="77777777" w:rsidR="0019088B" w:rsidRDefault="0019088B" w:rsidP="0019088B">
            <w:pPr>
              <w:pStyle w:val="paragraph"/>
              <w:spacing w:before="0" w:beforeAutospacing="0" w:after="0" w:afterAutospacing="0"/>
              <w:textAlignment w:val="baseline"/>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2671F666" w14:textId="77777777" w:rsidR="00121AA9" w:rsidRPr="002C5B84" w:rsidRDefault="00121AA9" w:rsidP="0019088B">
            <w:pPr>
              <w:pStyle w:val="paragraph"/>
              <w:spacing w:before="0" w:beforeAutospacing="0" w:after="0" w:afterAutospacing="0"/>
              <w:textAlignment w:val="baseline"/>
              <w:rPr>
                <w:rFonts w:ascii="Segoe UI" w:hAnsi="Segoe UI" w:cs="Segoe UI"/>
                <w:sz w:val="18"/>
                <w:szCs w:val="18"/>
              </w:rPr>
            </w:pPr>
          </w:p>
          <w:p w14:paraId="776C7624" w14:textId="1E4624A3" w:rsidR="005B3153" w:rsidRPr="002C5B84" w:rsidRDefault="005B3153" w:rsidP="004207C6">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Create profile</w:t>
            </w:r>
            <w:r w:rsidR="00B749B8" w:rsidRPr="002C5B84">
              <w:rPr>
                <w:rStyle w:val="normaltextrun"/>
                <w:rFonts w:ascii="Segoe UI" w:eastAsiaTheme="majorEastAsia" w:hAnsi="Segoe UI" w:cs="Segoe UI"/>
                <w:sz w:val="22"/>
                <w:szCs w:val="22"/>
              </w:rPr>
              <w:t>s</w:t>
            </w:r>
            <w:r w:rsidRPr="002C5B84">
              <w:rPr>
                <w:rStyle w:val="normaltextrun"/>
                <w:rFonts w:ascii="Segoe UI" w:eastAsiaTheme="majorEastAsia" w:hAnsi="Segoe UI" w:cs="Segoe UI"/>
                <w:sz w:val="22"/>
                <w:szCs w:val="22"/>
              </w:rPr>
              <w:t xml:space="preserve"> of the different types of educator roles and responsibilities in formal and informal education careers.</w:t>
            </w:r>
            <w:r w:rsidRPr="002C5B84">
              <w:rPr>
                <w:rStyle w:val="eop"/>
                <w:rFonts w:ascii="Segoe UI" w:eastAsiaTheme="majorEastAsia" w:hAnsi="Segoe UI" w:cs="Segoe UI"/>
                <w:sz w:val="22"/>
                <w:szCs w:val="22"/>
              </w:rPr>
              <w:t> </w:t>
            </w:r>
          </w:p>
          <w:p w14:paraId="16FD36FF" w14:textId="10A0727F" w:rsidR="005B3153" w:rsidRPr="002C5B84" w:rsidRDefault="29A8F518" w:rsidP="13AF2B25">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Observe different teaching methods for environmental</w:t>
            </w:r>
            <w:r w:rsidR="005B0616">
              <w:rPr>
                <w:rStyle w:val="normaltextrun"/>
                <w:rFonts w:ascii="Segoe UI" w:eastAsiaTheme="majorEastAsia" w:hAnsi="Segoe UI" w:cs="Segoe UI"/>
                <w:sz w:val="22"/>
                <w:szCs w:val="22"/>
              </w:rPr>
              <w:t>/outdoor</w:t>
            </w:r>
            <w:r w:rsidRPr="002C5B84">
              <w:rPr>
                <w:rStyle w:val="normaltextrun"/>
                <w:rFonts w:ascii="Segoe UI" w:eastAsiaTheme="majorEastAsia" w:hAnsi="Segoe UI" w:cs="Segoe UI"/>
                <w:sz w:val="22"/>
                <w:szCs w:val="22"/>
              </w:rPr>
              <w:t xml:space="preserve"> education at their school or local learning center: project-based learning, place-based learning, </w:t>
            </w:r>
            <w:r w:rsidR="206CEED7" w:rsidRPr="002C5B84">
              <w:rPr>
                <w:rStyle w:val="normaltextrun"/>
                <w:rFonts w:ascii="Segoe UI" w:eastAsiaTheme="majorEastAsia" w:hAnsi="Segoe UI" w:cs="Segoe UI"/>
                <w:sz w:val="22"/>
                <w:szCs w:val="22"/>
              </w:rPr>
              <w:t>Social Emotional Learning</w:t>
            </w:r>
            <w:r w:rsidRPr="002C5B84">
              <w:rPr>
                <w:rStyle w:val="normaltextrun"/>
                <w:rFonts w:ascii="Segoe UI" w:eastAsiaTheme="majorEastAsia" w:hAnsi="Segoe UI" w:cs="Segoe UI"/>
                <w:sz w:val="22"/>
                <w:szCs w:val="22"/>
              </w:rPr>
              <w:t xml:space="preserve">, play, culturally </w:t>
            </w:r>
            <w:r w:rsidR="101AFA7C" w:rsidRPr="002C5B84">
              <w:rPr>
                <w:rStyle w:val="normaltextrun"/>
                <w:rFonts w:ascii="Segoe UI" w:eastAsiaTheme="majorEastAsia" w:hAnsi="Segoe UI" w:cs="Segoe UI"/>
                <w:sz w:val="22"/>
                <w:szCs w:val="22"/>
              </w:rPr>
              <w:t>sustaining</w:t>
            </w:r>
            <w:r w:rsidRPr="002C5B84">
              <w:rPr>
                <w:rStyle w:val="normaltextrun"/>
                <w:rFonts w:ascii="Segoe UI" w:eastAsiaTheme="majorEastAsia" w:hAnsi="Segoe UI" w:cs="Segoe UI"/>
                <w:sz w:val="22"/>
                <w:szCs w:val="22"/>
              </w:rPr>
              <w:t xml:space="preserve"> teaching, etc.</w:t>
            </w:r>
            <w:r w:rsidRPr="002C5B84">
              <w:rPr>
                <w:rStyle w:val="eop"/>
                <w:rFonts w:ascii="Segoe UI" w:eastAsiaTheme="majorEastAsia" w:hAnsi="Segoe UI" w:cs="Segoe UI"/>
                <w:sz w:val="22"/>
                <w:szCs w:val="22"/>
              </w:rPr>
              <w:t> </w:t>
            </w:r>
          </w:p>
          <w:p w14:paraId="0B33881E" w14:textId="77777777" w:rsidR="005B3153" w:rsidRPr="002C5B84" w:rsidRDefault="6253BB69" w:rsidP="13AF2B25">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Keep a journal of observations, reflections, and case studies and participate in Socratic Seminars. At the end of the semester, these entries form the basis for a final reflection on learning.</w:t>
            </w:r>
            <w:r w:rsidRPr="002C5B84">
              <w:rPr>
                <w:rStyle w:val="eop"/>
                <w:rFonts w:ascii="Segoe UI" w:eastAsiaTheme="majorEastAsia" w:hAnsi="Segoe UI" w:cs="Segoe UI"/>
                <w:sz w:val="22"/>
                <w:szCs w:val="22"/>
              </w:rPr>
              <w:t> </w:t>
            </w:r>
          </w:p>
          <w:p w14:paraId="1A0D0B4A" w14:textId="6ADF41DC" w:rsidR="28BEEF37" w:rsidRPr="002C5B84" w:rsidRDefault="76FD6A85" w:rsidP="13AF2B25">
            <w:pPr>
              <w:pStyle w:val="paragraph"/>
              <w:numPr>
                <w:ilvl w:val="0"/>
                <w:numId w:val="12"/>
              </w:numPr>
              <w:spacing w:before="0" w:beforeAutospacing="0" w:after="0" w:afterAutospacing="0"/>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Facilitate an activity with peers to brainstorm and discuss </w:t>
            </w:r>
            <w:r w:rsidR="28BEEF37" w:rsidRPr="002C5B84">
              <w:rPr>
                <w:rStyle w:val="normaltextrun"/>
                <w:rFonts w:ascii="Segoe UI" w:eastAsiaTheme="majorEastAsia" w:hAnsi="Segoe UI" w:cs="Segoe UI"/>
                <w:sz w:val="22"/>
                <w:szCs w:val="22"/>
              </w:rPr>
              <w:t>teaching methods that acknowledge creativity, problem-solving, and interpersonal skills needed in the 21st century.</w:t>
            </w:r>
          </w:p>
          <w:p w14:paraId="3F478FAF" w14:textId="3D7EA93F" w:rsidR="001C29D7" w:rsidRPr="002C5B84" w:rsidRDefault="69F18AA8" w:rsidP="13AF2B25">
            <w:pPr>
              <w:pStyle w:val="paragraph"/>
              <w:numPr>
                <w:ilvl w:val="0"/>
                <w:numId w:val="12"/>
              </w:numPr>
              <w:spacing w:before="0" w:beforeAutospacing="0" w:after="0" w:afterAutospacing="0"/>
              <w:rPr>
                <w:rFonts w:ascii="Segoe UI" w:hAnsi="Segoe UI" w:cs="Segoe UI"/>
              </w:rPr>
            </w:pPr>
            <w:r w:rsidRPr="002C5B84">
              <w:rPr>
                <w:rFonts w:ascii="Segoe UI" w:eastAsia="Roboto" w:hAnsi="Segoe UI" w:cs="Segoe UI"/>
                <w:color w:val="000000"/>
                <w:sz w:val="22"/>
                <w:szCs w:val="22"/>
              </w:rPr>
              <w:t>Create an assessment tool</w:t>
            </w:r>
            <w:r w:rsidR="69718799" w:rsidRPr="002C5B84">
              <w:rPr>
                <w:rFonts w:ascii="Segoe UI" w:eastAsia="Roboto" w:hAnsi="Segoe UI" w:cs="Segoe UI"/>
                <w:color w:val="000000"/>
                <w:sz w:val="22"/>
                <w:szCs w:val="22"/>
              </w:rPr>
              <w:t xml:space="preserve"> that</w:t>
            </w:r>
            <w:r w:rsidRPr="002C5B84">
              <w:rPr>
                <w:rFonts w:ascii="Segoe UI" w:eastAsia="Roboto" w:hAnsi="Segoe UI" w:cs="Segoe UI"/>
                <w:color w:val="000000"/>
                <w:sz w:val="22"/>
                <w:szCs w:val="22"/>
              </w:rPr>
              <w:t xml:space="preserve"> measur</w:t>
            </w:r>
            <w:r w:rsidR="66811DF4" w:rsidRPr="002C5B84">
              <w:rPr>
                <w:rFonts w:ascii="Segoe UI" w:eastAsia="Roboto" w:hAnsi="Segoe UI" w:cs="Segoe UI"/>
                <w:color w:val="000000"/>
                <w:sz w:val="22"/>
                <w:szCs w:val="22"/>
              </w:rPr>
              <w:t>es</w:t>
            </w:r>
            <w:r w:rsidRPr="002C5B84">
              <w:rPr>
                <w:rFonts w:ascii="Segoe UI" w:eastAsia="Roboto" w:hAnsi="Segoe UI" w:cs="Segoe UI"/>
                <w:color w:val="000000"/>
                <w:sz w:val="22"/>
                <w:szCs w:val="22"/>
              </w:rPr>
              <w:t xml:space="preserve"> understanding in outdoor learning. Evaluate the assessment for alignment with learning objectives and effectiveness</w:t>
            </w:r>
            <w:r w:rsidR="5F70BA3A" w:rsidRPr="002C5B84">
              <w:rPr>
                <w:rFonts w:ascii="Segoe UI" w:eastAsia="Roboto" w:hAnsi="Segoe UI" w:cs="Segoe UI"/>
                <w:color w:val="000000"/>
                <w:sz w:val="22"/>
                <w:szCs w:val="22"/>
              </w:rPr>
              <w:t>.</w:t>
            </w:r>
          </w:p>
        </w:tc>
      </w:tr>
      <w:tr w:rsidR="001C29D7" w:rsidRPr="002C5B84" w14:paraId="702839CB" w14:textId="77777777" w:rsidTr="1A6A225B">
        <w:trPr>
          <w:trHeight w:val="386"/>
          <w:jc w:val="center"/>
        </w:trPr>
        <w:tc>
          <w:tcPr>
            <w:tcW w:w="15009" w:type="dxa"/>
            <w:gridSpan w:val="3"/>
            <w:shd w:val="clear" w:color="auto" w:fill="auto"/>
          </w:tcPr>
          <w:p w14:paraId="11E2CC69" w14:textId="4802AC69" w:rsidR="001C2FF3" w:rsidRPr="002C5B84" w:rsidRDefault="001C29D7" w:rsidP="001C2FF3">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color w:val="000000"/>
              </w:rPr>
              <w:t>Leadership Alignment:</w:t>
            </w:r>
            <w:r w:rsidR="001C2FF3">
              <w:br/>
            </w:r>
          </w:p>
          <w:p w14:paraId="7C2D47CB" w14:textId="17EF7768" w:rsidR="001C29D7" w:rsidRPr="007C5776" w:rsidRDefault="001C2FF3" w:rsidP="005A4B17">
            <w:pPr>
              <w:pStyle w:val="paragraph"/>
              <w:numPr>
                <w:ilvl w:val="0"/>
                <w:numId w:val="28"/>
              </w:numPr>
              <w:spacing w:before="0" w:beforeAutospacing="0" w:after="0" w:afterAutospacing="0"/>
              <w:ind w:left="1080" w:firstLine="0"/>
              <w:textAlignment w:val="baseline"/>
            </w:pPr>
            <w:r w:rsidRPr="002C5B84">
              <w:rPr>
                <w:rStyle w:val="normaltextrun"/>
                <w:rFonts w:ascii="Segoe UI" w:eastAsiaTheme="majorEastAsia" w:hAnsi="Segoe UI" w:cs="Segoe UI"/>
                <w:sz w:val="22"/>
                <w:szCs w:val="22"/>
              </w:rPr>
              <w:t xml:space="preserve">Students </w:t>
            </w:r>
            <w:r w:rsidR="00790366">
              <w:rPr>
                <w:rStyle w:val="normaltextrun"/>
                <w:rFonts w:ascii="Segoe UI" w:eastAsiaTheme="majorEastAsia" w:hAnsi="Segoe UI" w:cs="Segoe UI"/>
                <w:b/>
                <w:bCs/>
                <w:sz w:val="22"/>
                <w:szCs w:val="22"/>
              </w:rPr>
              <w:t xml:space="preserve">use a wide range </w:t>
            </w:r>
            <w:r w:rsidR="005D3C7C" w:rsidRPr="005D3C7C">
              <w:rPr>
                <w:rStyle w:val="normaltextrun"/>
                <w:rFonts w:ascii="Segoe UI" w:eastAsiaTheme="majorEastAsia" w:hAnsi="Segoe UI" w:cs="Segoe UI"/>
                <w:b/>
                <w:bCs/>
                <w:sz w:val="22"/>
                <w:szCs w:val="22"/>
              </w:rPr>
              <w:t xml:space="preserve">of idea creation techniques (such as brainstorming) </w:t>
            </w:r>
            <w:r w:rsidR="005D3C7C">
              <w:rPr>
                <w:rStyle w:val="normaltextrun"/>
                <w:rFonts w:ascii="Segoe UI" w:eastAsiaTheme="majorEastAsia" w:hAnsi="Segoe UI" w:cs="Segoe UI"/>
                <w:b/>
                <w:bCs/>
                <w:sz w:val="22"/>
                <w:szCs w:val="22"/>
              </w:rPr>
              <w:t xml:space="preserve">(1.A.1), </w:t>
            </w:r>
            <w:r w:rsidR="008C4B60">
              <w:rPr>
                <w:rStyle w:val="normaltextrun"/>
                <w:rFonts w:ascii="Segoe UI" w:eastAsiaTheme="majorEastAsia" w:hAnsi="Segoe UI" w:cs="Segoe UI"/>
                <w:b/>
                <w:bCs/>
                <w:sz w:val="22"/>
                <w:szCs w:val="22"/>
              </w:rPr>
              <w:t>v</w:t>
            </w:r>
            <w:r w:rsidR="008C4B60" w:rsidRPr="008C4B60">
              <w:rPr>
                <w:rStyle w:val="normaltextrun"/>
                <w:rFonts w:ascii="Segoe UI" w:eastAsiaTheme="majorEastAsia" w:hAnsi="Segoe UI" w:cs="Segoe UI"/>
                <w:b/>
                <w:bCs/>
                <w:sz w:val="22"/>
                <w:szCs w:val="22"/>
              </w:rPr>
              <w:t xml:space="preserve">iew failure as an opportunity to learn; understand that creativity and innovation is a long-term, cyclical process of small successes and frequent mistakes </w:t>
            </w:r>
            <w:r w:rsidR="008C4B60">
              <w:rPr>
                <w:rStyle w:val="normaltextrun"/>
                <w:rFonts w:ascii="Segoe UI" w:eastAsiaTheme="majorEastAsia" w:hAnsi="Segoe UI" w:cs="Segoe UI"/>
                <w:b/>
                <w:bCs/>
                <w:sz w:val="22"/>
                <w:szCs w:val="22"/>
              </w:rPr>
              <w:t>(1.B.4),</w:t>
            </w:r>
            <w:r w:rsidR="00575720">
              <w:rPr>
                <w:rStyle w:val="normaltextrun"/>
                <w:rFonts w:ascii="Segoe UI" w:eastAsiaTheme="majorEastAsia" w:hAnsi="Segoe UI" w:cs="Segoe UI"/>
                <w:b/>
                <w:bCs/>
                <w:sz w:val="22"/>
                <w:szCs w:val="22"/>
              </w:rPr>
              <w:t xml:space="preserve"> reflect critically on learning experiences and processes (2.C.5),</w:t>
            </w:r>
            <w:r w:rsidR="008C4B60">
              <w:rPr>
                <w:rStyle w:val="normaltextrun"/>
                <w:rFonts w:ascii="Segoe UI" w:eastAsiaTheme="majorEastAsia" w:hAnsi="Segoe UI" w:cs="Segoe UI"/>
                <w:b/>
                <w:bCs/>
                <w:sz w:val="22"/>
                <w:szCs w:val="22"/>
              </w:rPr>
              <w:t xml:space="preserve"> </w:t>
            </w:r>
            <w:r w:rsidR="00056BE1">
              <w:rPr>
                <w:rStyle w:val="normaltextrun"/>
                <w:rFonts w:ascii="Segoe UI" w:eastAsiaTheme="majorEastAsia" w:hAnsi="Segoe UI" w:cs="Segoe UI"/>
                <w:b/>
                <w:bCs/>
                <w:sz w:val="22"/>
                <w:szCs w:val="22"/>
              </w:rPr>
              <w:t>identify</w:t>
            </w:r>
            <w:r w:rsidR="00E32967">
              <w:rPr>
                <w:rStyle w:val="normaltextrun"/>
                <w:rFonts w:ascii="Segoe UI" w:eastAsiaTheme="majorEastAsia" w:hAnsi="Segoe UI" w:cs="Segoe UI"/>
                <w:b/>
                <w:bCs/>
                <w:sz w:val="22"/>
                <w:szCs w:val="22"/>
              </w:rPr>
              <w:t xml:space="preserve"> </w:t>
            </w:r>
            <w:r w:rsidR="00E32967" w:rsidRPr="00E32967">
              <w:rPr>
                <w:rStyle w:val="normaltextrun"/>
                <w:rFonts w:ascii="Segoe UI" w:eastAsiaTheme="majorEastAsia" w:hAnsi="Segoe UI" w:cs="Segoe UI"/>
                <w:b/>
                <w:bCs/>
                <w:sz w:val="22"/>
                <w:szCs w:val="22"/>
              </w:rPr>
              <w:t xml:space="preserve">and ask significant questions that clarify various points of view and </w:t>
            </w:r>
            <w:r w:rsidR="00E32967" w:rsidRPr="00E32967">
              <w:rPr>
                <w:rStyle w:val="normaltextrun"/>
                <w:rFonts w:ascii="Segoe UI" w:eastAsiaTheme="majorEastAsia" w:hAnsi="Segoe UI" w:cs="Segoe UI"/>
                <w:b/>
                <w:bCs/>
                <w:sz w:val="22"/>
                <w:szCs w:val="22"/>
              </w:rPr>
              <w:lastRenderedPageBreak/>
              <w:t xml:space="preserve">lead to better solutions </w:t>
            </w:r>
            <w:r w:rsidR="00E32967">
              <w:rPr>
                <w:rStyle w:val="normaltextrun"/>
                <w:rFonts w:ascii="Segoe UI" w:eastAsiaTheme="majorEastAsia" w:hAnsi="Segoe UI" w:cs="Segoe UI"/>
                <w:b/>
                <w:bCs/>
                <w:sz w:val="22"/>
                <w:szCs w:val="22"/>
              </w:rPr>
              <w:t xml:space="preserve">(2.D.2), </w:t>
            </w:r>
            <w:r w:rsidR="00411AFC">
              <w:rPr>
                <w:rStyle w:val="normaltextrun"/>
                <w:rFonts w:ascii="Segoe UI" w:eastAsiaTheme="majorEastAsia" w:hAnsi="Segoe UI" w:cs="Segoe UI"/>
                <w:b/>
                <w:bCs/>
                <w:sz w:val="22"/>
                <w:szCs w:val="22"/>
              </w:rPr>
              <w:t xml:space="preserve">listen </w:t>
            </w:r>
            <w:r w:rsidR="00467591" w:rsidRPr="00467591">
              <w:rPr>
                <w:rStyle w:val="normaltextrun"/>
                <w:rFonts w:ascii="Segoe UI" w:eastAsiaTheme="majorEastAsia" w:hAnsi="Segoe UI" w:cs="Segoe UI"/>
                <w:b/>
                <w:bCs/>
                <w:sz w:val="22"/>
                <w:szCs w:val="22"/>
              </w:rPr>
              <w:t>effectively to decipher meaning, including knowledge, values, attitudes and intentions</w:t>
            </w:r>
            <w:r w:rsidR="00467591">
              <w:rPr>
                <w:rStyle w:val="normaltextrun"/>
                <w:rFonts w:ascii="Segoe UI" w:eastAsiaTheme="majorEastAsia" w:hAnsi="Segoe UI" w:cs="Segoe UI"/>
                <w:b/>
                <w:bCs/>
                <w:sz w:val="22"/>
                <w:szCs w:val="22"/>
              </w:rPr>
              <w:t xml:space="preserve"> (3.A.2), </w:t>
            </w:r>
            <w:r w:rsidR="0090647F">
              <w:rPr>
                <w:rStyle w:val="normaltextrun"/>
                <w:rFonts w:ascii="Segoe UI" w:eastAsiaTheme="majorEastAsia" w:hAnsi="Segoe UI" w:cs="Segoe UI"/>
                <w:b/>
                <w:bCs/>
                <w:sz w:val="22"/>
                <w:szCs w:val="22"/>
              </w:rPr>
              <w:t xml:space="preserve">use communication for a range of purposes (3.A.3), </w:t>
            </w:r>
            <w:r w:rsidR="007741F7">
              <w:rPr>
                <w:rStyle w:val="normaltextrun"/>
                <w:rFonts w:ascii="Segoe UI" w:eastAsiaTheme="majorEastAsia" w:hAnsi="Segoe UI" w:cs="Segoe UI"/>
                <w:b/>
                <w:bCs/>
                <w:sz w:val="22"/>
                <w:szCs w:val="22"/>
              </w:rPr>
              <w:t xml:space="preserve">assume </w:t>
            </w:r>
            <w:r w:rsidR="007741F7" w:rsidRPr="007741F7">
              <w:rPr>
                <w:rStyle w:val="normaltextrun"/>
                <w:rFonts w:ascii="Segoe UI" w:eastAsiaTheme="majorEastAsia" w:hAnsi="Segoe UI" w:cs="Segoe UI"/>
                <w:b/>
                <w:bCs/>
                <w:sz w:val="22"/>
                <w:szCs w:val="22"/>
              </w:rPr>
              <w:t xml:space="preserve">shared responsibility for collaborative work, and value the individual contributions made by each team member </w:t>
            </w:r>
            <w:r w:rsidR="007741F7">
              <w:rPr>
                <w:rStyle w:val="normaltextrun"/>
                <w:rFonts w:ascii="Segoe UI" w:eastAsiaTheme="majorEastAsia" w:hAnsi="Segoe UI" w:cs="Segoe UI"/>
                <w:b/>
                <w:bCs/>
                <w:sz w:val="22"/>
                <w:szCs w:val="22"/>
              </w:rPr>
              <w:t>(3.B.2</w:t>
            </w:r>
            <w:r w:rsidR="005A4B17">
              <w:rPr>
                <w:rStyle w:val="normaltextrun"/>
                <w:rFonts w:ascii="Segoe UI" w:eastAsiaTheme="majorEastAsia" w:hAnsi="Segoe UI" w:cs="Segoe UI"/>
                <w:b/>
                <w:bCs/>
                <w:sz w:val="22"/>
                <w:szCs w:val="22"/>
              </w:rPr>
              <w:t>), adapt</w:t>
            </w:r>
            <w:r w:rsidR="00A92677" w:rsidRPr="00A92677">
              <w:rPr>
                <w:rStyle w:val="normaltextrun"/>
                <w:rFonts w:ascii="Segoe UI" w:eastAsiaTheme="majorEastAsia" w:hAnsi="Segoe UI" w:cs="Segoe UI"/>
                <w:b/>
                <w:bCs/>
                <w:sz w:val="22"/>
                <w:szCs w:val="22"/>
              </w:rPr>
              <w:t xml:space="preserve"> to varied roles, jobs responsibilities, schedules and contexts </w:t>
            </w:r>
            <w:r w:rsidR="00A92677">
              <w:rPr>
                <w:rStyle w:val="normaltextrun"/>
                <w:rFonts w:ascii="Segoe UI" w:eastAsiaTheme="majorEastAsia" w:hAnsi="Segoe UI" w:cs="Segoe UI"/>
                <w:b/>
                <w:bCs/>
                <w:sz w:val="22"/>
                <w:szCs w:val="22"/>
              </w:rPr>
              <w:t>(7.A.1), w</w:t>
            </w:r>
            <w:r w:rsidR="00A92677" w:rsidRPr="00A92677">
              <w:rPr>
                <w:rStyle w:val="normaltextrun"/>
                <w:rFonts w:ascii="Segoe UI" w:eastAsiaTheme="majorEastAsia" w:hAnsi="Segoe UI" w:cs="Segoe UI"/>
                <w:b/>
                <w:bCs/>
                <w:sz w:val="22"/>
                <w:szCs w:val="22"/>
              </w:rPr>
              <w:t>ork effectively in a climate of ambiguity and changing priorities</w:t>
            </w:r>
            <w:r w:rsidR="00A92677">
              <w:rPr>
                <w:rStyle w:val="normaltextrun"/>
                <w:rFonts w:ascii="Segoe UI" w:eastAsiaTheme="majorEastAsia" w:hAnsi="Segoe UI" w:cs="Segoe UI"/>
                <w:b/>
                <w:bCs/>
                <w:sz w:val="22"/>
                <w:szCs w:val="22"/>
              </w:rPr>
              <w:t xml:space="preserve"> (7.A.2)</w:t>
            </w:r>
            <w:r w:rsidR="00723C40">
              <w:rPr>
                <w:rStyle w:val="normaltextrun"/>
                <w:rFonts w:ascii="Segoe UI" w:eastAsiaTheme="majorEastAsia" w:hAnsi="Segoe UI" w:cs="Segoe UI"/>
                <w:b/>
                <w:bCs/>
                <w:sz w:val="22"/>
                <w:szCs w:val="22"/>
              </w:rPr>
              <w:t xml:space="preserve">, </w:t>
            </w:r>
            <w:r w:rsidR="00983D34">
              <w:rPr>
                <w:rStyle w:val="normaltextrun"/>
                <w:rFonts w:ascii="Segoe UI" w:eastAsiaTheme="majorEastAsia" w:hAnsi="Segoe UI" w:cs="Segoe UI"/>
                <w:b/>
                <w:bCs/>
                <w:sz w:val="22"/>
                <w:szCs w:val="22"/>
              </w:rPr>
              <w:t>set goals with tangible and intangible success cr</w:t>
            </w:r>
            <w:r w:rsidR="0011084C">
              <w:rPr>
                <w:rStyle w:val="normaltextrun"/>
                <w:rFonts w:ascii="Segoe UI" w:eastAsiaTheme="majorEastAsia" w:hAnsi="Segoe UI" w:cs="Segoe UI"/>
                <w:b/>
                <w:bCs/>
                <w:sz w:val="22"/>
                <w:szCs w:val="22"/>
              </w:rPr>
              <w:t>iteria (8.A.1),</w:t>
            </w:r>
            <w:r w:rsidR="00BD77D0">
              <w:rPr>
                <w:rStyle w:val="normaltextrun"/>
                <w:rFonts w:ascii="Segoe UI" w:eastAsiaTheme="majorEastAsia" w:hAnsi="Segoe UI" w:cs="Segoe UI"/>
                <w:b/>
                <w:bCs/>
                <w:sz w:val="22"/>
                <w:szCs w:val="22"/>
              </w:rPr>
              <w:t xml:space="preserve"> and</w:t>
            </w:r>
            <w:r w:rsidR="0011084C">
              <w:rPr>
                <w:rStyle w:val="normaltextrun"/>
                <w:rFonts w:ascii="Segoe UI" w:eastAsiaTheme="majorEastAsia" w:hAnsi="Segoe UI" w:cs="Segoe UI"/>
                <w:b/>
                <w:bCs/>
                <w:sz w:val="22"/>
                <w:szCs w:val="22"/>
              </w:rPr>
              <w:t xml:space="preserve"> utilize time and manage workload efficiently (8.A.3)</w:t>
            </w:r>
            <w:r w:rsidR="00BD77D0">
              <w:rPr>
                <w:rStyle w:val="normaltextrun"/>
                <w:rFonts w:ascii="Segoe UI" w:eastAsiaTheme="majorEastAsia" w:hAnsi="Segoe UI" w:cs="Segoe UI"/>
                <w:b/>
                <w:bCs/>
                <w:sz w:val="22"/>
                <w:szCs w:val="22"/>
              </w:rPr>
              <w:t>.</w:t>
            </w:r>
            <w:r w:rsidRPr="002C5B84">
              <w:rPr>
                <w:rStyle w:val="eop"/>
                <w:rFonts w:ascii="Segoe UI" w:eastAsiaTheme="majorEastAsia" w:hAnsi="Segoe UI" w:cs="Segoe UI"/>
                <w:sz w:val="22"/>
                <w:szCs w:val="22"/>
              </w:rPr>
              <w:t> </w:t>
            </w:r>
          </w:p>
        </w:tc>
      </w:tr>
      <w:tr w:rsidR="001C29D7" w:rsidRPr="002C5B84" w14:paraId="32BCB075" w14:textId="77777777" w:rsidTr="1A6A225B">
        <w:trPr>
          <w:trHeight w:val="350"/>
          <w:jc w:val="center"/>
        </w:trPr>
        <w:tc>
          <w:tcPr>
            <w:tcW w:w="15009" w:type="dxa"/>
            <w:gridSpan w:val="3"/>
            <w:tcBorders>
              <w:bottom w:val="single" w:sz="4" w:space="0" w:color="auto"/>
            </w:tcBorders>
            <w:shd w:val="clear" w:color="auto" w:fill="0D5761" w:themeFill="accent1"/>
          </w:tcPr>
          <w:p w14:paraId="523E151C" w14:textId="77777777" w:rsidR="001C29D7" w:rsidRPr="002C5B84" w:rsidRDefault="001C29D7">
            <w:pPr>
              <w:spacing w:before="60" w:after="60" w:line="240" w:lineRule="auto"/>
              <w:jc w:val="center"/>
              <w:rPr>
                <w:b/>
                <w:bCs/>
              </w:rPr>
            </w:pPr>
            <w:r w:rsidRPr="002C5B84">
              <w:rPr>
                <w:b/>
                <w:bCs/>
                <w:color w:val="FFFFFF" w:themeColor="background1"/>
              </w:rPr>
              <w:lastRenderedPageBreak/>
              <w:t>Industry Standards and/or Competencies</w:t>
            </w:r>
          </w:p>
        </w:tc>
      </w:tr>
      <w:tr w:rsidR="001C29D7" w:rsidRPr="002C5B84" w14:paraId="10365DFD" w14:textId="77777777" w:rsidTr="1A6A225B">
        <w:trPr>
          <w:trHeight w:val="350"/>
          <w:jc w:val="center"/>
        </w:trPr>
        <w:tc>
          <w:tcPr>
            <w:tcW w:w="7509" w:type="dxa"/>
            <w:gridSpan w:val="2"/>
            <w:tcBorders>
              <w:bottom w:val="single" w:sz="4" w:space="0" w:color="auto"/>
            </w:tcBorders>
            <w:shd w:val="clear" w:color="auto" w:fill="auto"/>
          </w:tcPr>
          <w:p w14:paraId="0BCA57D1" w14:textId="4BB2C548" w:rsidR="001C29D7" w:rsidRPr="002C5B84" w:rsidRDefault="001C29D7">
            <w:pPr>
              <w:spacing w:after="0" w:line="240" w:lineRule="auto"/>
              <w:rPr>
                <w:b/>
                <w:bCs/>
              </w:rPr>
            </w:pPr>
            <w:r w:rsidRPr="002C5B84">
              <w:rPr>
                <w:b/>
                <w:bCs/>
              </w:rPr>
              <w:t xml:space="preserve">Name of standards: </w:t>
            </w:r>
            <w:r w:rsidR="00670357">
              <w:t xml:space="preserve">Family and Consumer Science National Standards, </w:t>
            </w:r>
            <w:r w:rsidR="00670357" w:rsidRPr="002C5B84">
              <w:rPr>
                <w:rStyle w:val="normaltextrun"/>
                <w:color w:val="000000"/>
                <w:shd w:val="clear" w:color="auto" w:fill="FFFFFF"/>
              </w:rPr>
              <w:t>Recruiting Washington Teachers</w:t>
            </w:r>
            <w:r w:rsidR="00670357">
              <w:rPr>
                <w:rStyle w:val="normaltextrun"/>
                <w:color w:val="000000"/>
                <w:shd w:val="clear" w:color="auto" w:fill="FFFFFF"/>
              </w:rPr>
              <w:t>,</w:t>
            </w:r>
            <w:r w:rsidR="00670357" w:rsidRPr="002C5B84">
              <w:rPr>
                <w:rStyle w:val="normaltextrun"/>
                <w:color w:val="000000"/>
                <w:shd w:val="clear" w:color="auto" w:fill="FFFFFF"/>
              </w:rPr>
              <w:t xml:space="preserve"> and </w:t>
            </w:r>
            <w:proofErr w:type="spellStart"/>
            <w:r w:rsidR="00670357" w:rsidRPr="002C5B84">
              <w:rPr>
                <w:rStyle w:val="normaltextrun"/>
                <w:color w:val="000000"/>
                <w:shd w:val="clear" w:color="auto" w:fill="FFFFFF"/>
              </w:rPr>
              <w:t>InTASC</w:t>
            </w:r>
            <w:proofErr w:type="spellEnd"/>
            <w:r w:rsidR="00670357" w:rsidRPr="002C5B84">
              <w:rPr>
                <w:rStyle w:val="normaltextrun"/>
                <w:color w:val="000000"/>
                <w:shd w:val="clear" w:color="auto" w:fill="FFFFFF"/>
              </w:rPr>
              <w:t xml:space="preserve"> Core Teaching Standards</w:t>
            </w:r>
          </w:p>
        </w:tc>
        <w:tc>
          <w:tcPr>
            <w:tcW w:w="7500" w:type="dxa"/>
            <w:tcBorders>
              <w:bottom w:val="single" w:sz="4" w:space="0" w:color="auto"/>
            </w:tcBorders>
            <w:shd w:val="clear" w:color="auto" w:fill="auto"/>
          </w:tcPr>
          <w:p w14:paraId="6C97A233" w14:textId="3584CD45" w:rsidR="001C29D7" w:rsidRPr="002C5B84" w:rsidRDefault="001C29D7">
            <w:pPr>
              <w:spacing w:after="0" w:line="240" w:lineRule="auto"/>
              <w:rPr>
                <w:b/>
                <w:bCs/>
                <w:sz w:val="24"/>
                <w:szCs w:val="24"/>
              </w:rPr>
            </w:pPr>
            <w:r w:rsidRPr="002C5B84">
              <w:rPr>
                <w:b/>
                <w:bCs/>
              </w:rPr>
              <w:t xml:space="preserve">Website: </w:t>
            </w:r>
            <w:hyperlink r:id="rId21" w:history="1">
              <w:r w:rsidR="009513F1" w:rsidRPr="00294EA8">
                <w:rPr>
                  <w:rStyle w:val="Hyperlink"/>
                </w:rPr>
                <w:t>Family and Consumer Science National Standards</w:t>
              </w:r>
            </w:hyperlink>
            <w:r w:rsidR="009513F1">
              <w:rPr>
                <w:bCs/>
              </w:rPr>
              <w:br/>
            </w:r>
            <w:hyperlink r:id="rId22" w:tgtFrame="_blank" w:history="1">
              <w:r w:rsidR="009513F1" w:rsidRPr="002C5B84">
                <w:rPr>
                  <w:rStyle w:val="normaltextrun"/>
                  <w:color w:val="1155CC"/>
                  <w:u w:val="single"/>
                </w:rPr>
                <w:t>RWT - CIE Competencies</w:t>
              </w:r>
            </w:hyperlink>
            <w:r w:rsidR="009513F1" w:rsidRPr="002C5B84">
              <w:rPr>
                <w:rStyle w:val="eop"/>
              </w:rPr>
              <w:t> </w:t>
            </w:r>
            <w:r w:rsidR="009513F1" w:rsidRPr="002C5B84">
              <w:rPr>
                <w:rStyle w:val="eop"/>
              </w:rPr>
              <w:br/>
            </w:r>
            <w:hyperlink r:id="rId23" w:tgtFrame="_blank" w:history="1">
              <w:proofErr w:type="spellStart"/>
              <w:r w:rsidR="009513F1" w:rsidRPr="002C5B84">
                <w:rPr>
                  <w:rStyle w:val="normaltextrun"/>
                  <w:color w:val="1155CC"/>
                  <w:u w:val="single"/>
                  <w:shd w:val="clear" w:color="auto" w:fill="FFFFFF"/>
                </w:rPr>
                <w:t>InTASC</w:t>
              </w:r>
              <w:proofErr w:type="spellEnd"/>
              <w:r w:rsidR="009513F1" w:rsidRPr="002C5B84">
                <w:rPr>
                  <w:rStyle w:val="normaltextrun"/>
                  <w:color w:val="1155CC"/>
                  <w:u w:val="single"/>
                  <w:shd w:val="clear" w:color="auto" w:fill="FFFFFF"/>
                </w:rPr>
                <w:t xml:space="preserve"> Core Teaching Standards </w:t>
              </w:r>
            </w:hyperlink>
            <w:r w:rsidR="009513F1" w:rsidRPr="002C5B84">
              <w:rPr>
                <w:rStyle w:val="eop"/>
                <w:color w:val="000000"/>
                <w:shd w:val="clear" w:color="auto" w:fill="FFFFFF"/>
              </w:rPr>
              <w:t> </w:t>
            </w:r>
          </w:p>
        </w:tc>
      </w:tr>
      <w:tr w:rsidR="001C29D7" w:rsidRPr="002C5B84" w14:paraId="42861A38" w14:textId="77777777" w:rsidTr="1A6A225B">
        <w:trPr>
          <w:trHeight w:val="1439"/>
          <w:jc w:val="center"/>
        </w:trPr>
        <w:tc>
          <w:tcPr>
            <w:tcW w:w="15009" w:type="dxa"/>
            <w:gridSpan w:val="3"/>
            <w:tcBorders>
              <w:bottom w:val="single" w:sz="4" w:space="0" w:color="auto"/>
            </w:tcBorders>
            <w:shd w:val="clear" w:color="auto" w:fill="auto"/>
          </w:tcPr>
          <w:p w14:paraId="27A56857" w14:textId="429F47AD" w:rsidR="002E3084" w:rsidRDefault="00034183" w:rsidP="002E3084">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5A21F0C0" w14:textId="00C85700" w:rsidR="00034183" w:rsidRPr="005019F0" w:rsidRDefault="00034183"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4.1.1 Explain the roles and functions of individuals engaged in early childhood, education, and services.</w:t>
            </w:r>
          </w:p>
          <w:p w14:paraId="3715843C" w14:textId="1C1DD90E" w:rsidR="005D6CEB" w:rsidRPr="005019F0" w:rsidRDefault="005D6CEB"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4.2.1 Analyze child</w:t>
            </w:r>
            <w:r w:rsidR="00CC52B0" w:rsidRPr="005019F0">
              <w:rPr>
                <w:rStyle w:val="normaltextrun"/>
                <w:rFonts w:ascii="Segoe UI" w:eastAsiaTheme="majorEastAsia" w:hAnsi="Segoe UI" w:cs="Segoe UI"/>
                <w:sz w:val="22"/>
                <w:szCs w:val="22"/>
              </w:rPr>
              <w:t xml:space="preserve"> development theories and their implications for educational and childcare practices.</w:t>
            </w:r>
          </w:p>
          <w:p w14:paraId="0EAFE913" w14:textId="3F15817E" w:rsidR="00D254BF" w:rsidRPr="005019F0" w:rsidRDefault="00D254BF"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4.2.2 Explore assessment tools and methods to observe and interpret children’s growth and development and apply to assess growth and development ac</w:t>
            </w:r>
            <w:r w:rsidR="007C44E1" w:rsidRPr="005019F0">
              <w:rPr>
                <w:rStyle w:val="normaltextrun"/>
                <w:rFonts w:ascii="Segoe UI" w:eastAsiaTheme="majorEastAsia" w:hAnsi="Segoe UI" w:cs="Segoe UI"/>
                <w:sz w:val="22"/>
                <w:szCs w:val="22"/>
              </w:rPr>
              <w:t>ross the lifespan.</w:t>
            </w:r>
          </w:p>
          <w:p w14:paraId="1BC60BFE" w14:textId="77777777" w:rsidR="00F82C28" w:rsidRDefault="00F82C28" w:rsidP="00034183">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021FE5BB" w14:textId="1B36C793" w:rsidR="002E3084" w:rsidRPr="002C5B84" w:rsidRDefault="009F7B7A" w:rsidP="002E3084">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u w:val="single"/>
              </w:rPr>
              <w:t>Recruiting Washington Teachers</w:t>
            </w:r>
          </w:p>
          <w:p w14:paraId="138E3172" w14:textId="488BD02D"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Understand that current commitment to equity and diversity </w:t>
            </w:r>
            <w:proofErr w:type="gramStart"/>
            <w:r w:rsidRPr="002C5B84">
              <w:rPr>
                <w:rStyle w:val="normaltextrun"/>
                <w:rFonts w:ascii="Segoe UI" w:eastAsiaTheme="majorEastAsia" w:hAnsi="Segoe UI" w:cs="Segoe UI"/>
                <w:sz w:val="22"/>
                <w:szCs w:val="22"/>
              </w:rPr>
              <w:t>as</w:t>
            </w:r>
            <w:proofErr w:type="gramEnd"/>
            <w:r w:rsidRPr="002C5B84">
              <w:rPr>
                <w:rStyle w:val="normaltextrun"/>
                <w:rFonts w:ascii="Segoe UI" w:eastAsiaTheme="majorEastAsia" w:hAnsi="Segoe UI" w:cs="Segoe UI"/>
                <w:sz w:val="22"/>
                <w:szCs w:val="22"/>
              </w:rPr>
              <w:t xml:space="preserve"> deeply connected to our democratic ideals and part of a long struggle for educational equity and opportunity. </w:t>
            </w:r>
            <w:r w:rsidRPr="002C5B84">
              <w:rPr>
                <w:rStyle w:val="eop"/>
                <w:rFonts w:ascii="Segoe UI" w:eastAsiaTheme="majorEastAsia" w:hAnsi="Segoe UI" w:cs="Segoe UI"/>
                <w:sz w:val="22"/>
                <w:szCs w:val="22"/>
              </w:rPr>
              <w:t> </w:t>
            </w:r>
          </w:p>
          <w:p w14:paraId="510BA9BF" w14:textId="785F4540"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knowledge of how schools are governed at federal, state, local, school and classroom levels to identify possible avenues of action to address a current issue in education. </w:t>
            </w:r>
            <w:r w:rsidRPr="002C5B84">
              <w:rPr>
                <w:rStyle w:val="eop"/>
                <w:rFonts w:ascii="Segoe UI" w:eastAsiaTheme="majorEastAsia" w:hAnsi="Segoe UI" w:cs="Segoe UI"/>
                <w:sz w:val="22"/>
                <w:szCs w:val="22"/>
              </w:rPr>
              <w:t> </w:t>
            </w:r>
          </w:p>
          <w:p w14:paraId="477BDB3A" w14:textId="7452FAAE"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Research and present one issue of civil rights in education, tracing the history and </w:t>
            </w:r>
            <w:proofErr w:type="gramStart"/>
            <w:r w:rsidRPr="002C5B84">
              <w:rPr>
                <w:rStyle w:val="normaltextrun"/>
                <w:rFonts w:ascii="Segoe UI" w:eastAsiaTheme="majorEastAsia" w:hAnsi="Segoe UI" w:cs="Segoe UI"/>
                <w:sz w:val="22"/>
                <w:szCs w:val="22"/>
              </w:rPr>
              <w:t>current status</w:t>
            </w:r>
            <w:proofErr w:type="gramEnd"/>
            <w:r w:rsidRPr="002C5B84">
              <w:rPr>
                <w:rStyle w:val="normaltextrun"/>
                <w:rFonts w:ascii="Segoe UI" w:eastAsiaTheme="majorEastAsia" w:hAnsi="Segoe UI" w:cs="Segoe UI"/>
                <w:sz w:val="22"/>
                <w:szCs w:val="22"/>
              </w:rPr>
              <w:t xml:space="preserve"> of laws, policies, practices and educator responsibility to address it through policy, practice and interaction.</w:t>
            </w:r>
            <w:r w:rsidRPr="002C5B84">
              <w:rPr>
                <w:rStyle w:val="eop"/>
                <w:rFonts w:ascii="Segoe UI" w:eastAsiaTheme="majorEastAsia" w:hAnsi="Segoe UI" w:cs="Segoe UI"/>
                <w:sz w:val="22"/>
                <w:szCs w:val="22"/>
              </w:rPr>
              <w:t> </w:t>
            </w:r>
          </w:p>
          <w:p w14:paraId="0FE12F48" w14:textId="77777777" w:rsidR="002E3084" w:rsidRDefault="002E3084" w:rsidP="0060791F">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667E95CE" w14:textId="17A77FDE" w:rsidR="0060791F" w:rsidRPr="002C5B84" w:rsidRDefault="0060791F" w:rsidP="0060791F">
            <w:pPr>
              <w:pStyle w:val="paragraph"/>
              <w:spacing w:before="0" w:beforeAutospacing="0" w:after="0" w:afterAutospacing="0"/>
              <w:textAlignment w:val="baseline"/>
              <w:rPr>
                <w:rFonts w:ascii="Segoe UI" w:hAnsi="Segoe UI" w:cs="Segoe UI"/>
                <w:sz w:val="18"/>
                <w:szCs w:val="18"/>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w:t>
            </w:r>
            <w:r w:rsidRPr="002C5B84">
              <w:rPr>
                <w:rStyle w:val="eop"/>
                <w:rFonts w:ascii="Segoe UI" w:eastAsiaTheme="majorEastAsia" w:hAnsi="Segoe UI" w:cs="Segoe UI"/>
                <w:sz w:val="22"/>
                <w:szCs w:val="22"/>
              </w:rPr>
              <w:t> </w:t>
            </w:r>
          </w:p>
          <w:p w14:paraId="2145F28E"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Standard #1: Learner Development. The teacher understands how learners grow and develop, recognizing that patterns of learning and development vary individually within and across the cognitive, linguistic, social, emotional, and physical areas, and designs and </w:t>
            </w:r>
            <w:proofErr w:type="gramStart"/>
            <w:r w:rsidRPr="002C5B84">
              <w:rPr>
                <w:rStyle w:val="normaltextrun"/>
                <w:rFonts w:ascii="Segoe UI" w:eastAsiaTheme="majorEastAsia" w:hAnsi="Segoe UI" w:cs="Segoe UI"/>
                <w:sz w:val="22"/>
                <w:szCs w:val="22"/>
              </w:rPr>
              <w:t>implements developmentally</w:t>
            </w:r>
            <w:proofErr w:type="gramEnd"/>
            <w:r w:rsidRPr="002C5B84">
              <w:rPr>
                <w:rStyle w:val="normaltextrun"/>
                <w:rFonts w:ascii="Segoe UI" w:eastAsiaTheme="majorEastAsia" w:hAnsi="Segoe UI" w:cs="Segoe UI"/>
                <w:sz w:val="22"/>
                <w:szCs w:val="22"/>
              </w:rPr>
              <w:t xml:space="preserve"> appropriate and challenging learning experiences. </w:t>
            </w:r>
            <w:r w:rsidRPr="002C5B84">
              <w:rPr>
                <w:rStyle w:val="eop"/>
                <w:rFonts w:ascii="Segoe UI" w:eastAsiaTheme="majorEastAsia" w:hAnsi="Segoe UI" w:cs="Segoe UI"/>
                <w:sz w:val="22"/>
                <w:szCs w:val="22"/>
              </w:rPr>
              <w:t> </w:t>
            </w:r>
          </w:p>
          <w:p w14:paraId="1376E896"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53C58268"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10C07646" w14:textId="785BE67C" w:rsidR="001C29D7" w:rsidRPr="002C5B84" w:rsidRDefault="0060791F" w:rsidP="009C3E76">
            <w:pPr>
              <w:pStyle w:val="paragraph"/>
              <w:spacing w:before="0" w:beforeAutospacing="0" w:after="0" w:afterAutospacing="0"/>
              <w:textAlignment w:val="baseline"/>
            </w:pPr>
            <w:r w:rsidRPr="002C5B84">
              <w:rPr>
                <w:rStyle w:val="eop"/>
                <w:rFonts w:ascii="Segoe UI" w:eastAsiaTheme="majorEastAsia" w:hAnsi="Segoe UI" w:cs="Segoe UI"/>
                <w:sz w:val="22"/>
                <w:szCs w:val="22"/>
              </w:rPr>
              <w:t> </w:t>
            </w:r>
          </w:p>
        </w:tc>
      </w:tr>
      <w:tr w:rsidR="001C29D7" w:rsidRPr="002C5B84" w14:paraId="3CB7FE85" w14:textId="77777777" w:rsidTr="1A6A225B">
        <w:trPr>
          <w:trHeight w:val="206"/>
          <w:jc w:val="center"/>
        </w:trPr>
        <w:tc>
          <w:tcPr>
            <w:tcW w:w="15009" w:type="dxa"/>
            <w:gridSpan w:val="3"/>
            <w:shd w:val="clear" w:color="auto" w:fill="0D5761" w:themeFill="accent1"/>
            <w:vAlign w:val="bottom"/>
          </w:tcPr>
          <w:p w14:paraId="2DA8B86D"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Aligned Washington State Learning Standards</w:t>
            </w:r>
          </w:p>
        </w:tc>
      </w:tr>
      <w:tr w:rsidR="001C29D7" w:rsidRPr="002C5B84" w14:paraId="1BCD8469" w14:textId="77777777" w:rsidTr="1A6A225B">
        <w:trPr>
          <w:trHeight w:val="288"/>
          <w:jc w:val="center"/>
        </w:trPr>
        <w:tc>
          <w:tcPr>
            <w:tcW w:w="3775" w:type="dxa"/>
            <w:shd w:val="clear" w:color="auto" w:fill="auto"/>
            <w:vAlign w:val="center"/>
          </w:tcPr>
          <w:p w14:paraId="4AF461A1" w14:textId="77777777" w:rsidR="001C29D7" w:rsidRPr="002C5B84" w:rsidRDefault="001C29D7">
            <w:pPr>
              <w:spacing w:after="0" w:line="240" w:lineRule="auto"/>
              <w:rPr>
                <w:b/>
                <w:color w:val="000000"/>
              </w:rPr>
            </w:pPr>
            <w:hyperlink r:id="rId24" w:history="1">
              <w:r w:rsidRPr="002C5B84">
                <w:rPr>
                  <w:rStyle w:val="Hyperlink"/>
                  <w:b/>
                </w:rPr>
                <w:t>English Language Arts</w:t>
              </w:r>
            </w:hyperlink>
            <w:r w:rsidRPr="002C5B84">
              <w:rPr>
                <w:b/>
                <w:color w:val="000000"/>
              </w:rPr>
              <w:t xml:space="preserve"> </w:t>
            </w:r>
          </w:p>
        </w:tc>
        <w:tc>
          <w:tcPr>
            <w:tcW w:w="11234" w:type="dxa"/>
            <w:gridSpan w:val="2"/>
            <w:shd w:val="clear" w:color="auto" w:fill="auto"/>
            <w:vAlign w:val="center"/>
          </w:tcPr>
          <w:p w14:paraId="1DF6A3B7" w14:textId="77777777" w:rsidR="00F05D41" w:rsidRDefault="00327D1D" w:rsidP="005D35AA">
            <w:pPr>
              <w:pStyle w:val="paragraph"/>
              <w:spacing w:before="0" w:beforeAutospacing="0" w:after="0" w:afterAutospacing="0"/>
              <w:textAlignment w:val="baseline"/>
            </w:pPr>
            <w:r w:rsidRPr="002C5B84">
              <w:rPr>
                <w:rStyle w:val="normaltextrun"/>
                <w:rFonts w:ascii="Segoe UI" w:eastAsiaTheme="majorEastAsia" w:hAnsi="Segoe UI" w:cs="Segoe UI"/>
                <w:sz w:val="22"/>
                <w:szCs w:val="22"/>
              </w:rPr>
              <w:t xml:space="preserve">CCSS.ELA-LITERACY.RI.11-12.2 </w:t>
            </w:r>
            <w:r w:rsidRPr="002C5B84">
              <w:rPr>
                <w:rStyle w:val="scxw232039903"/>
                <w:rFonts w:ascii="Segoe UI" w:hAnsi="Segoe UI" w:cs="Segoe UI"/>
                <w:sz w:val="22"/>
                <w:szCs w:val="22"/>
              </w:rPr>
              <w:t> </w:t>
            </w:r>
          </w:p>
          <w:p w14:paraId="044F3B2E" w14:textId="5FEED4BB" w:rsidR="00327D1D" w:rsidRPr="002C5B84" w:rsidRDefault="00327D1D" w:rsidP="001A6083">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lastRenderedPageBreak/>
              <w:t xml:space="preserve">Determine two or more central ideas of a text and analyze their development over the course of the </w:t>
            </w:r>
            <w:proofErr w:type="gramStart"/>
            <w:r w:rsidRPr="002C5B84">
              <w:rPr>
                <w:rStyle w:val="normaltextrun"/>
                <w:rFonts w:ascii="Segoe UI" w:eastAsiaTheme="majorEastAsia" w:hAnsi="Segoe UI" w:cs="Segoe UI"/>
                <w:sz w:val="22"/>
                <w:szCs w:val="22"/>
              </w:rPr>
              <w:t xml:space="preserve">text, </w:t>
            </w:r>
            <w:r w:rsidR="00F05D41">
              <w:rPr>
                <w:rStyle w:val="normaltextrun"/>
                <w:rFonts w:ascii="Segoe UI" w:eastAsiaTheme="majorEastAsia" w:hAnsi="Segoe UI" w:cs="Segoe UI"/>
                <w:sz w:val="22"/>
                <w:szCs w:val="22"/>
              </w:rPr>
              <w:t xml:space="preserve">  </w:t>
            </w:r>
            <w:proofErr w:type="gramEnd"/>
            <w:r w:rsidR="00F05D41">
              <w:rPr>
                <w:rStyle w:val="normaltextrun"/>
                <w:rFonts w:ascii="Segoe UI" w:eastAsiaTheme="majorEastAsia" w:hAnsi="Segoe UI" w:cs="Segoe UI"/>
                <w:sz w:val="22"/>
                <w:szCs w:val="22"/>
              </w:rPr>
              <w:t xml:space="preserve">     </w:t>
            </w:r>
            <w:r w:rsidR="00F50247">
              <w:rPr>
                <w:rStyle w:val="normaltextrun"/>
                <w:rFonts w:ascii="Segoe UI" w:eastAsiaTheme="majorEastAsia" w:hAnsi="Segoe UI" w:cs="Segoe UI"/>
                <w:sz w:val="22"/>
                <w:szCs w:val="22"/>
              </w:rPr>
              <w:t xml:space="preserve">   </w:t>
            </w:r>
            <w:r w:rsidR="000D25A1">
              <w:rPr>
                <w:rStyle w:val="normaltextrun"/>
                <w:rFonts w:ascii="Segoe UI" w:eastAsiaTheme="majorEastAsia" w:hAnsi="Segoe UI" w:cs="Segoe UI"/>
                <w:sz w:val="22"/>
                <w:szCs w:val="22"/>
              </w:rPr>
              <w:t xml:space="preserve">     </w:t>
            </w:r>
            <w:r w:rsidRPr="002C5B84">
              <w:rPr>
                <w:rStyle w:val="normaltextrun"/>
                <w:rFonts w:ascii="Segoe UI" w:eastAsiaTheme="majorEastAsia" w:hAnsi="Segoe UI" w:cs="Segoe UI"/>
                <w:sz w:val="22"/>
                <w:szCs w:val="22"/>
              </w:rPr>
              <w:t>including how they interact and build on one another to provide a complex analysis; provide an objective summary of the text. </w:t>
            </w:r>
            <w:r w:rsidRPr="002C5B84">
              <w:rPr>
                <w:rStyle w:val="eop"/>
                <w:rFonts w:ascii="Segoe UI" w:eastAsiaTheme="minorHAnsi" w:hAnsi="Segoe UI" w:cs="Segoe UI"/>
                <w:sz w:val="22"/>
                <w:szCs w:val="22"/>
              </w:rPr>
              <w:t> </w:t>
            </w:r>
          </w:p>
          <w:p w14:paraId="6E9E1160" w14:textId="001ADA67" w:rsidR="00327D1D" w:rsidRPr="002C5B84" w:rsidRDefault="00327D1D" w:rsidP="005D35AA">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CCSS.ELA-LITERACY.SL.11-12.4 </w:t>
            </w:r>
            <w:r w:rsidRPr="002C5B84">
              <w:rPr>
                <w:rStyle w:val="scxw232039903"/>
                <w:rFonts w:ascii="Segoe UI" w:hAnsi="Segoe UI" w:cs="Segoe UI"/>
                <w:sz w:val="22"/>
                <w:szCs w:val="22"/>
              </w:rPr>
              <w:t> </w:t>
            </w:r>
            <w:r>
              <w:br/>
            </w:r>
            <w:r w:rsidRPr="002C5B84">
              <w:rPr>
                <w:rStyle w:val="normaltextrun"/>
                <w:rFonts w:ascii="Segoe UI" w:eastAsiaTheme="majorEastAsia" w:hAnsi="Segoe UI" w:cs="Segoe UI"/>
                <w:sz w:val="22"/>
                <w:szCs w:val="22"/>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 </w:t>
            </w:r>
            <w:r w:rsidRPr="55E0D2D7">
              <w:rPr>
                <w:rStyle w:val="eop"/>
                <w:rFonts w:ascii="Segoe UI" w:eastAsiaTheme="minorEastAsia" w:hAnsi="Segoe UI" w:cs="Segoe UI"/>
                <w:sz w:val="22"/>
                <w:szCs w:val="22"/>
              </w:rPr>
              <w:t> </w:t>
            </w:r>
          </w:p>
          <w:p w14:paraId="410D7C85" w14:textId="77777777" w:rsidR="00327D1D" w:rsidRPr="002C5B84" w:rsidRDefault="00327D1D" w:rsidP="005D35AA">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CCSS.ELA-LITERACY.SL.11-12.5 </w:t>
            </w:r>
            <w:r w:rsidRPr="002C5B84">
              <w:rPr>
                <w:rStyle w:val="scxw232039903"/>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Make strategic use of digital media (e.g., textual, graphical, audio, visual, and interactive elements) in presentations to enhance understanding of findings, reasoning, and evidence and to add interest.</w:t>
            </w:r>
          </w:p>
          <w:p w14:paraId="1C52492A" w14:textId="78B91070" w:rsidR="001C29D7" w:rsidRPr="002C5B84" w:rsidRDefault="001C29D7" w:rsidP="005D35AA">
            <w:pPr>
              <w:tabs>
                <w:tab w:val="left" w:pos="813"/>
              </w:tabs>
              <w:rPr>
                <w:color w:val="000000"/>
              </w:rPr>
            </w:pPr>
          </w:p>
        </w:tc>
      </w:tr>
      <w:tr w:rsidR="001C29D7" w:rsidRPr="002C5B84" w14:paraId="71BE8018" w14:textId="77777777" w:rsidTr="1A6A225B">
        <w:trPr>
          <w:trHeight w:val="288"/>
          <w:jc w:val="center"/>
        </w:trPr>
        <w:tc>
          <w:tcPr>
            <w:tcW w:w="3775" w:type="dxa"/>
            <w:tcBorders>
              <w:bottom w:val="single" w:sz="12" w:space="0" w:color="000000"/>
            </w:tcBorders>
            <w:shd w:val="clear" w:color="auto" w:fill="auto"/>
            <w:vAlign w:val="center"/>
          </w:tcPr>
          <w:p w14:paraId="365D73CE" w14:textId="77777777" w:rsidR="001C29D7" w:rsidRPr="002C5B84" w:rsidRDefault="001C29D7">
            <w:pPr>
              <w:spacing w:after="0" w:line="240" w:lineRule="auto"/>
              <w:rPr>
                <w:b/>
                <w:color w:val="000000"/>
              </w:rPr>
            </w:pPr>
            <w:hyperlink r:id="rId25" w:history="1">
              <w:r w:rsidRPr="002C5B84">
                <w:rPr>
                  <w:rStyle w:val="Hyperlink"/>
                  <w:b/>
                </w:rPr>
                <w:t>Environment &amp; Sustainability</w:t>
              </w:r>
            </w:hyperlink>
          </w:p>
        </w:tc>
        <w:sdt>
          <w:sdtPr>
            <w:rPr>
              <w:color w:val="000000"/>
            </w:rPr>
            <w:id w:val="-620066842"/>
            <w:placeholder>
              <w:docPart w:val="283F29F5A7CA4E21A01CCB103BEBC0D3"/>
            </w:placeholder>
            <w:showingPlcHdr/>
            <w:text/>
          </w:sdtPr>
          <w:sdtEndPr/>
          <w:sdtContent>
            <w:tc>
              <w:tcPr>
                <w:tcW w:w="11234" w:type="dxa"/>
                <w:gridSpan w:val="2"/>
                <w:tcBorders>
                  <w:bottom w:val="single" w:sz="12" w:space="0" w:color="000000"/>
                </w:tcBorders>
                <w:shd w:val="clear" w:color="auto" w:fill="auto"/>
                <w:vAlign w:val="center"/>
              </w:tcPr>
              <w:p w14:paraId="3A308080" w14:textId="77777777" w:rsidR="001C29D7" w:rsidRPr="002C5B84" w:rsidRDefault="001C29D7">
                <w:pPr>
                  <w:tabs>
                    <w:tab w:val="left" w:pos="813"/>
                  </w:tabs>
                  <w:ind w:left="882" w:hanging="882"/>
                  <w:rPr>
                    <w:color w:val="000000"/>
                  </w:rPr>
                </w:pPr>
                <w:r w:rsidRPr="002C7EB6">
                  <w:rPr>
                    <w:rStyle w:val="PlaceholderText"/>
                    <w:color w:val="auto"/>
                  </w:rPr>
                  <w:t>Click or tap here to enter text.</w:t>
                </w:r>
              </w:p>
            </w:tc>
          </w:sdtContent>
        </w:sdt>
      </w:tr>
      <w:tr w:rsidR="0E3DD260" w:rsidRPr="002C5B84" w14:paraId="75F4BBEF" w14:textId="77777777" w:rsidTr="1A6A225B">
        <w:trPr>
          <w:trHeight w:val="215"/>
          <w:jc w:val="center"/>
        </w:trPr>
        <w:tc>
          <w:tcPr>
            <w:tcW w:w="15009" w:type="dxa"/>
            <w:gridSpan w:val="3"/>
            <w:tcBorders>
              <w:top w:val="single" w:sz="12" w:space="0" w:color="000000"/>
              <w:left w:val="none" w:sz="4" w:space="0" w:color="000000"/>
              <w:bottom w:val="single" w:sz="12" w:space="0" w:color="000000"/>
              <w:right w:val="none" w:sz="4" w:space="0" w:color="000000"/>
            </w:tcBorders>
            <w:shd w:val="clear" w:color="auto" w:fill="FFFFFF" w:themeFill="background2"/>
            <w:vAlign w:val="bottom"/>
          </w:tcPr>
          <w:p w14:paraId="1C3857B4" w14:textId="3A149DA8" w:rsidR="0E3DD260" w:rsidRPr="002C5B84" w:rsidRDefault="0E3DD260" w:rsidP="0E3DD260">
            <w:pPr>
              <w:spacing w:line="240" w:lineRule="auto"/>
              <w:jc w:val="center"/>
              <w:rPr>
                <w:b/>
                <w:bCs/>
                <w:color w:val="FFFFFF" w:themeColor="background2"/>
              </w:rPr>
            </w:pPr>
          </w:p>
        </w:tc>
      </w:tr>
      <w:tr w:rsidR="00B35534" w:rsidRPr="002C5B84" w14:paraId="5F91AB6C" w14:textId="77777777" w:rsidTr="1A6A225B">
        <w:trPr>
          <w:trHeight w:val="215"/>
          <w:jc w:val="center"/>
        </w:trPr>
        <w:tc>
          <w:tcPr>
            <w:tcW w:w="15009" w:type="dxa"/>
            <w:gridSpan w:val="3"/>
            <w:tcBorders>
              <w:top w:val="single" w:sz="12" w:space="0" w:color="000000"/>
            </w:tcBorders>
            <w:shd w:val="clear" w:color="auto" w:fill="0D5761" w:themeFill="accent1"/>
            <w:vAlign w:val="bottom"/>
          </w:tcPr>
          <w:p w14:paraId="4DE8304C" w14:textId="77777777" w:rsidR="00B35534" w:rsidRPr="002C5B84" w:rsidRDefault="00B35534">
            <w:pPr>
              <w:spacing w:before="60" w:after="60" w:line="240" w:lineRule="auto"/>
              <w:jc w:val="center"/>
              <w:rPr>
                <w:b/>
                <w:iCs/>
                <w:color w:val="FFFFFF" w:themeColor="background1"/>
              </w:rPr>
            </w:pPr>
            <w:r w:rsidRPr="002C5B84">
              <w:rPr>
                <w:b/>
                <w:iCs/>
                <w:color w:val="FFFFFF" w:themeColor="background1"/>
              </w:rPr>
              <w:t>Unit Information</w:t>
            </w:r>
          </w:p>
        </w:tc>
      </w:tr>
      <w:tr w:rsidR="00B35534" w:rsidRPr="002C5B84" w14:paraId="04440186" w14:textId="77777777" w:rsidTr="1A6A225B">
        <w:trPr>
          <w:trHeight w:val="314"/>
          <w:jc w:val="center"/>
        </w:trPr>
        <w:tc>
          <w:tcPr>
            <w:tcW w:w="7509" w:type="dxa"/>
            <w:gridSpan w:val="2"/>
            <w:shd w:val="clear" w:color="auto" w:fill="auto"/>
          </w:tcPr>
          <w:p w14:paraId="726A49F0" w14:textId="1F26029A" w:rsidR="00B35534" w:rsidRPr="002C5B84" w:rsidRDefault="7AAFE498" w:rsidP="13AF2B25">
            <w:pPr>
              <w:spacing w:after="0" w:line="240" w:lineRule="auto"/>
              <w:rPr>
                <w:b/>
                <w:bCs/>
              </w:rPr>
            </w:pPr>
            <w:r w:rsidRPr="002C5B84">
              <w:rPr>
                <w:b/>
                <w:bCs/>
              </w:rPr>
              <w:t>Unit</w:t>
            </w:r>
            <w:r w:rsidR="3767B96F" w:rsidRPr="002C5B84">
              <w:rPr>
                <w:b/>
                <w:bCs/>
              </w:rPr>
              <w:t xml:space="preserve"> 4</w:t>
            </w:r>
            <w:r w:rsidRPr="002C5B84">
              <w:rPr>
                <w:b/>
                <w:bCs/>
              </w:rPr>
              <w:t>:</w:t>
            </w:r>
            <w:r w:rsidRPr="002C5B84">
              <w:t xml:space="preserve"> Planning for Instruction</w:t>
            </w:r>
          </w:p>
        </w:tc>
        <w:tc>
          <w:tcPr>
            <w:tcW w:w="7500" w:type="dxa"/>
            <w:shd w:val="clear" w:color="auto" w:fill="auto"/>
          </w:tcPr>
          <w:p w14:paraId="72A3781E" w14:textId="77777777" w:rsidR="00B35534" w:rsidRPr="002C5B84" w:rsidRDefault="00B35534">
            <w:pPr>
              <w:spacing w:after="0" w:line="240" w:lineRule="auto"/>
              <w:rPr>
                <w:b/>
                <w:bCs/>
                <w:color w:val="000000"/>
              </w:rPr>
            </w:pPr>
            <w:r w:rsidRPr="002C5B84">
              <w:rPr>
                <w:b/>
                <w:bCs/>
                <w:color w:val="000000"/>
              </w:rPr>
              <w:t xml:space="preserve">Total Learning Hours for Unit: </w:t>
            </w:r>
            <w:sdt>
              <w:sdtPr>
                <w:rPr>
                  <w:bCs/>
                </w:rPr>
                <w:id w:val="-927347864"/>
                <w:placeholder>
                  <w:docPart w:val="0514451094E6421FAB59501A4B5EB0D2"/>
                </w:placeholder>
              </w:sdtPr>
              <w:sdtEndPr/>
              <w:sdtContent>
                <w:r w:rsidRPr="002C5B84">
                  <w:rPr>
                    <w:bCs/>
                  </w:rPr>
                  <w:t>30</w:t>
                </w:r>
              </w:sdtContent>
            </w:sdt>
          </w:p>
        </w:tc>
      </w:tr>
      <w:tr w:rsidR="00B35534" w:rsidRPr="002C5B84" w14:paraId="238AA1A6" w14:textId="77777777" w:rsidTr="1A6A225B">
        <w:trPr>
          <w:trHeight w:val="386"/>
          <w:jc w:val="center"/>
        </w:trPr>
        <w:tc>
          <w:tcPr>
            <w:tcW w:w="15009" w:type="dxa"/>
            <w:gridSpan w:val="3"/>
            <w:shd w:val="clear" w:color="auto" w:fill="auto"/>
          </w:tcPr>
          <w:p w14:paraId="7F3BA0FE" w14:textId="756F1533" w:rsidR="00B35534" w:rsidRPr="002C5B84" w:rsidRDefault="0DD9C92E" w:rsidP="13AF2B25">
            <w:pPr>
              <w:spacing w:before="40" w:after="40" w:line="240" w:lineRule="auto"/>
              <w:rPr>
                <w:color w:val="000000"/>
              </w:rPr>
            </w:pPr>
            <w:r w:rsidRPr="002C5B84">
              <w:rPr>
                <w:b/>
                <w:bCs/>
              </w:rPr>
              <w:t xml:space="preserve">Unit Summary: </w:t>
            </w:r>
            <w:sdt>
              <w:sdtPr>
                <w:rPr>
                  <w:bCs/>
                </w:rPr>
                <w:id w:val="-1325887496"/>
                <w:placeholder>
                  <w:docPart w:val="4ED34513F9B74736BA1908D0B6E97ACF"/>
                </w:placeholder>
              </w:sdtPr>
              <w:sdtEndPr/>
              <w:sdtContent>
                <w:r w:rsidRPr="002C5B84">
                  <w:rPr>
                    <w:rStyle w:val="normaltextrun"/>
                    <w:color w:val="000000"/>
                    <w:shd w:val="clear" w:color="auto" w:fill="FFFFFF"/>
                  </w:rPr>
                  <w:t xml:space="preserve">In this unit, students </w:t>
                </w:r>
                <w:r w:rsidR="0C392BC4" w:rsidRPr="002C5B84">
                  <w:rPr>
                    <w:rStyle w:val="normaltextrun"/>
                    <w:color w:val="000000"/>
                    <w:shd w:val="clear" w:color="auto" w:fill="FFFFFF"/>
                  </w:rPr>
                  <w:t xml:space="preserve">will </w:t>
                </w:r>
                <w:r w:rsidRPr="002C5B84">
                  <w:rPr>
                    <w:rStyle w:val="normaltextrun"/>
                    <w:color w:val="000000"/>
                    <w:shd w:val="clear" w:color="auto" w:fill="FFFFFF"/>
                  </w:rPr>
                  <w:t>apply their understandings from previous units to analyze an existing environmental education unit and create their own lesson plan.</w:t>
                </w:r>
                <w:r w:rsidRPr="002C5B84">
                  <w:rPr>
                    <w:rStyle w:val="eop"/>
                    <w:color w:val="000000"/>
                    <w:shd w:val="clear" w:color="auto" w:fill="FFFFFF"/>
                  </w:rPr>
                  <w:t> </w:t>
                </w:r>
              </w:sdtContent>
            </w:sdt>
            <w:r w:rsidR="4385C7E6" w:rsidRPr="002C5B84">
              <w:br/>
            </w:r>
          </w:p>
          <w:p w14:paraId="0ED628BF" w14:textId="0903737E" w:rsidR="00B35534" w:rsidRPr="002C5B84" w:rsidRDefault="6C029752" w:rsidP="54E6BD50">
            <w:pPr>
              <w:spacing w:before="40" w:after="40" w:line="240" w:lineRule="auto"/>
              <w:rPr>
                <w:rStyle w:val="eop"/>
                <w:b/>
                <w:bCs/>
                <w:color w:val="000000"/>
              </w:rPr>
            </w:pPr>
            <w:r w:rsidRPr="002C5B84">
              <w:rPr>
                <w:rStyle w:val="eop"/>
                <w:b/>
                <w:bCs/>
                <w:color w:val="000000"/>
              </w:rPr>
              <w:t>Competencies</w:t>
            </w:r>
            <w:r w:rsidR="3292A0BD" w:rsidRPr="002C5B84">
              <w:rPr>
                <w:rStyle w:val="eop"/>
                <w:b/>
                <w:bCs/>
                <w:color w:val="000000"/>
              </w:rPr>
              <w:t>:</w:t>
            </w:r>
          </w:p>
          <w:p w14:paraId="3B5EA51F" w14:textId="4D599CEE" w:rsidR="00B35534" w:rsidRPr="002C5B84" w:rsidRDefault="0B8B5A52">
            <w:pPr>
              <w:pStyle w:val="ListParagraph"/>
              <w:numPr>
                <w:ilvl w:val="0"/>
                <w:numId w:val="3"/>
              </w:numPr>
              <w:spacing w:before="40" w:after="40" w:line="240" w:lineRule="auto"/>
              <w:rPr>
                <w:rStyle w:val="eop"/>
                <w:color w:val="000000"/>
              </w:rPr>
            </w:pPr>
            <w:r w:rsidRPr="002C5B84">
              <w:rPr>
                <w:rStyle w:val="eop"/>
                <w:color w:val="000000"/>
              </w:rPr>
              <w:t xml:space="preserve">Demonstrate understanding of how </w:t>
            </w:r>
            <w:r w:rsidR="7FE438E9" w:rsidRPr="002C5B84">
              <w:rPr>
                <w:rStyle w:val="eop"/>
                <w:color w:val="000000"/>
              </w:rPr>
              <w:t xml:space="preserve">K-6 </w:t>
            </w:r>
            <w:r w:rsidRPr="002C5B84">
              <w:rPr>
                <w:rStyle w:val="eop"/>
                <w:color w:val="000000"/>
              </w:rPr>
              <w:t xml:space="preserve">students learn </w:t>
            </w:r>
            <w:r w:rsidR="1037910D" w:rsidRPr="002C5B84">
              <w:rPr>
                <w:rStyle w:val="eop"/>
                <w:color w:val="000000"/>
              </w:rPr>
              <w:t>by</w:t>
            </w:r>
            <w:r w:rsidR="7BBC9796" w:rsidRPr="002C5B84">
              <w:rPr>
                <w:rStyle w:val="eop"/>
                <w:color w:val="000000"/>
              </w:rPr>
              <w:t xml:space="preserve"> </w:t>
            </w:r>
            <w:r w:rsidR="004EAF0D" w:rsidRPr="002C5B84">
              <w:rPr>
                <w:rStyle w:val="eop"/>
                <w:color w:val="000000"/>
              </w:rPr>
              <w:t xml:space="preserve">reviewing and </w:t>
            </w:r>
            <w:r w:rsidR="7BBC9796" w:rsidRPr="002C5B84">
              <w:rPr>
                <w:rStyle w:val="eop"/>
                <w:color w:val="000000"/>
              </w:rPr>
              <w:t>revisi</w:t>
            </w:r>
            <w:r w:rsidR="119A8923" w:rsidRPr="002C5B84">
              <w:rPr>
                <w:rStyle w:val="eop"/>
                <w:color w:val="000000"/>
              </w:rPr>
              <w:t>ng</w:t>
            </w:r>
            <w:r w:rsidR="7BBC9796" w:rsidRPr="002C5B84">
              <w:rPr>
                <w:rStyle w:val="eop"/>
                <w:color w:val="000000"/>
              </w:rPr>
              <w:t xml:space="preserve"> </w:t>
            </w:r>
            <w:r w:rsidR="004EAF0D" w:rsidRPr="002C5B84">
              <w:rPr>
                <w:rStyle w:val="eop"/>
                <w:color w:val="000000"/>
              </w:rPr>
              <w:t>a</w:t>
            </w:r>
            <w:r w:rsidR="3FEFD028" w:rsidRPr="002C5B84">
              <w:rPr>
                <w:rStyle w:val="eop"/>
                <w:color w:val="000000"/>
              </w:rPr>
              <w:t xml:space="preserve"> </w:t>
            </w:r>
            <w:proofErr w:type="gramStart"/>
            <w:r w:rsidR="3FEFD028" w:rsidRPr="002C5B84">
              <w:rPr>
                <w:rStyle w:val="eop"/>
                <w:color w:val="000000"/>
              </w:rPr>
              <w:t>provided</w:t>
            </w:r>
            <w:r w:rsidR="00372839" w:rsidRPr="002C5B84">
              <w:rPr>
                <w:rStyle w:val="eop"/>
                <w:color w:val="000000"/>
              </w:rPr>
              <w:t xml:space="preserve"> </w:t>
            </w:r>
            <w:r w:rsidR="4E183511" w:rsidRPr="002C5B84">
              <w:rPr>
                <w:rStyle w:val="eop"/>
                <w:color w:val="000000"/>
              </w:rPr>
              <w:t>lesson plan</w:t>
            </w:r>
            <w:proofErr w:type="gramEnd"/>
            <w:r w:rsidR="4E183511" w:rsidRPr="002C5B84">
              <w:rPr>
                <w:rStyle w:val="eop"/>
                <w:color w:val="000000"/>
              </w:rPr>
              <w:t>.</w:t>
            </w:r>
          </w:p>
          <w:p w14:paraId="3914BBC7" w14:textId="7B2D0BA1" w:rsidR="00B2691B" w:rsidRPr="002C5B84" w:rsidRDefault="004EAF0D">
            <w:pPr>
              <w:pStyle w:val="ListParagraph"/>
              <w:numPr>
                <w:ilvl w:val="0"/>
                <w:numId w:val="3"/>
              </w:numPr>
              <w:spacing w:before="40" w:after="40" w:line="240" w:lineRule="auto"/>
              <w:rPr>
                <w:rStyle w:val="eop"/>
                <w:color w:val="000000"/>
              </w:rPr>
            </w:pPr>
            <w:r w:rsidRPr="002C5B84">
              <w:rPr>
                <w:rStyle w:val="eop"/>
                <w:color w:val="000000"/>
              </w:rPr>
              <w:t>Demons</w:t>
            </w:r>
            <w:r w:rsidR="68451797" w:rsidRPr="002C5B84">
              <w:rPr>
                <w:rStyle w:val="eop"/>
                <w:color w:val="000000"/>
              </w:rPr>
              <w:t xml:space="preserve">trate knowledge of teaching methods </w:t>
            </w:r>
            <w:r w:rsidR="6AF307ED" w:rsidRPr="002C5B84">
              <w:rPr>
                <w:rStyle w:val="eop"/>
                <w:color w:val="000000"/>
              </w:rPr>
              <w:t>by</w:t>
            </w:r>
            <w:r w:rsidR="00F11F5C" w:rsidRPr="002C5B84">
              <w:rPr>
                <w:rStyle w:val="eop"/>
                <w:color w:val="000000"/>
              </w:rPr>
              <w:t xml:space="preserve"> </w:t>
            </w:r>
            <w:r w:rsidR="68451797" w:rsidRPr="002C5B84">
              <w:rPr>
                <w:rStyle w:val="eop"/>
                <w:color w:val="000000"/>
              </w:rPr>
              <w:t>reviewing and revis</w:t>
            </w:r>
            <w:r w:rsidR="79E77B38" w:rsidRPr="002C5B84">
              <w:rPr>
                <w:rStyle w:val="eop"/>
                <w:color w:val="000000"/>
              </w:rPr>
              <w:t>ing</w:t>
            </w:r>
            <w:r w:rsidR="68451797" w:rsidRPr="002C5B84">
              <w:rPr>
                <w:rStyle w:val="eop"/>
                <w:color w:val="000000"/>
              </w:rPr>
              <w:t xml:space="preserve"> a </w:t>
            </w:r>
            <w:r w:rsidR="6703D7D4" w:rsidRPr="002C5B84">
              <w:rPr>
                <w:rStyle w:val="eop"/>
                <w:color w:val="000000"/>
              </w:rPr>
              <w:t>provided</w:t>
            </w:r>
            <w:r w:rsidR="68451797" w:rsidRPr="002C5B84">
              <w:rPr>
                <w:rStyle w:val="eop"/>
                <w:color w:val="000000"/>
              </w:rPr>
              <w:t xml:space="preserve"> lesson plan.</w:t>
            </w:r>
          </w:p>
          <w:p w14:paraId="3FFB3770" w14:textId="7F3375BE" w:rsidR="00A048D0" w:rsidRPr="002C5B84" w:rsidRDefault="6ADDCCEA" w:rsidP="19C919EC">
            <w:pPr>
              <w:pStyle w:val="ListParagraph"/>
              <w:numPr>
                <w:ilvl w:val="0"/>
                <w:numId w:val="3"/>
              </w:numPr>
              <w:spacing w:before="40" w:after="40" w:line="240" w:lineRule="auto"/>
              <w:rPr>
                <w:rStyle w:val="eop"/>
                <w:color w:val="000000"/>
              </w:rPr>
            </w:pPr>
            <w:r w:rsidRPr="002C5B84">
              <w:rPr>
                <w:rStyle w:val="eop"/>
                <w:color w:val="000000"/>
              </w:rPr>
              <w:t xml:space="preserve">Demonstrate </w:t>
            </w:r>
            <w:r w:rsidR="426719E1" w:rsidRPr="002C5B84">
              <w:rPr>
                <w:rStyle w:val="eop"/>
                <w:color w:val="000000"/>
              </w:rPr>
              <w:t>basic</w:t>
            </w:r>
            <w:r w:rsidRPr="002C5B84">
              <w:rPr>
                <w:rStyle w:val="eop"/>
                <w:color w:val="000000"/>
              </w:rPr>
              <w:t xml:space="preserve"> knowledge</w:t>
            </w:r>
            <w:r w:rsidR="6C058B26" w:rsidRPr="002C5B84">
              <w:rPr>
                <w:rStyle w:val="eop"/>
                <w:color w:val="000000"/>
              </w:rPr>
              <w:t xml:space="preserve"> of applicable Washington State Academic Standards</w:t>
            </w:r>
            <w:r w:rsidR="1CDD2F97" w:rsidRPr="002C5B84" w:rsidDel="32B96AE2">
              <w:rPr>
                <w:rStyle w:val="eop"/>
                <w:color w:val="000000"/>
              </w:rPr>
              <w:t xml:space="preserve"> (ability to use resources)</w:t>
            </w:r>
            <w:r w:rsidR="6C058B26" w:rsidRPr="002C5B84">
              <w:rPr>
                <w:rStyle w:val="eop"/>
                <w:color w:val="000000"/>
              </w:rPr>
              <w:t>.</w:t>
            </w:r>
          </w:p>
        </w:tc>
      </w:tr>
      <w:tr w:rsidR="00B35534" w:rsidRPr="002C5B84" w14:paraId="6FD0A6DB" w14:textId="77777777" w:rsidTr="1A6A225B">
        <w:trPr>
          <w:trHeight w:val="386"/>
          <w:jc w:val="center"/>
        </w:trPr>
        <w:tc>
          <w:tcPr>
            <w:tcW w:w="15009" w:type="dxa"/>
            <w:gridSpan w:val="3"/>
            <w:shd w:val="clear" w:color="auto" w:fill="0D5761" w:themeFill="accent1"/>
          </w:tcPr>
          <w:p w14:paraId="18682E9B" w14:textId="77777777" w:rsidR="00B35534" w:rsidRPr="002C5B84" w:rsidRDefault="00B35534">
            <w:pPr>
              <w:spacing w:before="40" w:after="40" w:line="240" w:lineRule="auto"/>
              <w:jc w:val="center"/>
              <w:rPr>
                <w:b/>
              </w:rPr>
            </w:pPr>
            <w:r w:rsidRPr="002C5B84">
              <w:rPr>
                <w:b/>
                <w:color w:val="FFFFFF" w:themeColor="background1"/>
              </w:rPr>
              <w:t>Components and Assessments</w:t>
            </w:r>
          </w:p>
        </w:tc>
      </w:tr>
      <w:tr w:rsidR="00B35534" w:rsidRPr="002C5B84" w14:paraId="72CE8048" w14:textId="77777777" w:rsidTr="1A6A225B">
        <w:trPr>
          <w:trHeight w:val="386"/>
          <w:jc w:val="center"/>
        </w:trPr>
        <w:tc>
          <w:tcPr>
            <w:tcW w:w="15009" w:type="dxa"/>
            <w:gridSpan w:val="3"/>
            <w:shd w:val="clear" w:color="auto" w:fill="auto"/>
          </w:tcPr>
          <w:p w14:paraId="3F2FD5D6" w14:textId="28982F8C" w:rsidR="00B92BAD" w:rsidRPr="002C5B84" w:rsidRDefault="4385C7E6" w:rsidP="54E6BD50">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507208AF" w:rsidRPr="002C5B84">
              <w:rPr>
                <w:rStyle w:val="normaltextrun"/>
                <w:rFonts w:ascii="Segoe UI" w:eastAsiaTheme="majorEastAsia" w:hAnsi="Segoe UI" w:cs="Segoe UI"/>
                <w:i/>
                <w:iCs/>
                <w:sz w:val="22"/>
                <w:szCs w:val="22"/>
              </w:rPr>
              <w:t>These can be locally developed or use the suggested assessments below.</w:t>
            </w:r>
            <w:r w:rsidR="507208AF" w:rsidRPr="002C5B84">
              <w:rPr>
                <w:rStyle w:val="eop"/>
                <w:rFonts w:ascii="Segoe UI" w:eastAsiaTheme="majorEastAsia" w:hAnsi="Segoe UI" w:cs="Segoe UI"/>
                <w:sz w:val="22"/>
                <w:szCs w:val="22"/>
              </w:rPr>
              <w:t> </w:t>
            </w:r>
          </w:p>
          <w:p w14:paraId="78AEFADC" w14:textId="77777777" w:rsidR="00121AA9" w:rsidRPr="002C5B84" w:rsidRDefault="00121AA9" w:rsidP="00121AA9">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05D20DA7" w14:textId="7D066072" w:rsidR="4DE7A906" w:rsidRPr="002C5B84" w:rsidRDefault="4DE7A906" w:rsidP="13AF2B25">
            <w:pPr>
              <w:pStyle w:val="paragraph"/>
              <w:spacing w:before="0" w:beforeAutospacing="0" w:after="0" w:afterAutospacing="0"/>
              <w:rPr>
                <w:rFonts w:ascii="Segoe UI" w:hAnsi="Segoe UI" w:cs="Segoe UI"/>
                <w:sz w:val="18"/>
                <w:szCs w:val="18"/>
              </w:rPr>
            </w:pPr>
          </w:p>
          <w:p w14:paraId="5709F73F" w14:textId="5EAFFE6B" w:rsidR="00E6155F" w:rsidRPr="002C5B84" w:rsidRDefault="097CE078"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Fonts w:ascii="Segoe UI" w:hAnsi="Segoe UI" w:cs="Segoe UI"/>
                <w:sz w:val="22"/>
                <w:szCs w:val="22"/>
              </w:rPr>
              <w:t>Review and revise</w:t>
            </w:r>
            <w:r w:rsidR="09C02A1A" w:rsidRPr="002C5B84">
              <w:rPr>
                <w:rFonts w:ascii="Segoe UI" w:hAnsi="Segoe UI" w:cs="Segoe UI"/>
                <w:sz w:val="22"/>
                <w:szCs w:val="22"/>
              </w:rPr>
              <w:t xml:space="preserve"> a reviewed environmental</w:t>
            </w:r>
            <w:r w:rsidR="00530710">
              <w:rPr>
                <w:rFonts w:ascii="Segoe UI" w:hAnsi="Segoe UI" w:cs="Segoe UI"/>
                <w:sz w:val="22"/>
                <w:szCs w:val="22"/>
              </w:rPr>
              <w:t>/outdoor</w:t>
            </w:r>
            <w:r w:rsidR="09C02A1A" w:rsidRPr="002C5B84">
              <w:rPr>
                <w:rFonts w:ascii="Segoe UI" w:hAnsi="Segoe UI" w:cs="Segoe UI"/>
                <w:sz w:val="22"/>
                <w:szCs w:val="22"/>
              </w:rPr>
              <w:t xml:space="preserve"> education </w:t>
            </w:r>
            <w:r w:rsidR="00530710">
              <w:rPr>
                <w:rFonts w:ascii="Segoe UI" w:hAnsi="Segoe UI" w:cs="Segoe UI"/>
                <w:sz w:val="22"/>
                <w:szCs w:val="22"/>
              </w:rPr>
              <w:t>lesson</w:t>
            </w:r>
            <w:r w:rsidR="00716170">
              <w:rPr>
                <w:rFonts w:ascii="Segoe UI" w:hAnsi="Segoe UI" w:cs="Segoe UI"/>
                <w:sz w:val="22"/>
                <w:szCs w:val="22"/>
              </w:rPr>
              <w:t xml:space="preserve"> for a specific audience and place.</w:t>
            </w:r>
          </w:p>
          <w:p w14:paraId="258A1B53" w14:textId="35461823" w:rsidR="00E6155F" w:rsidRPr="002C5B84" w:rsidRDefault="46BC9DF3"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Fonts w:ascii="Segoe UI" w:hAnsi="Segoe UI" w:cs="Segoe UI"/>
                <w:sz w:val="22"/>
                <w:szCs w:val="22"/>
              </w:rPr>
              <w:t>P</w:t>
            </w:r>
            <w:r w:rsidR="09C02A1A" w:rsidRPr="002C5B84">
              <w:rPr>
                <w:rFonts w:ascii="Segoe UI" w:hAnsi="Segoe UI" w:cs="Segoe UI"/>
                <w:sz w:val="22"/>
                <w:szCs w:val="22"/>
              </w:rPr>
              <w:t xml:space="preserve">resent </w:t>
            </w:r>
            <w:r w:rsidR="767CF422" w:rsidRPr="002C5B84">
              <w:rPr>
                <w:rFonts w:ascii="Segoe UI" w:hAnsi="Segoe UI" w:cs="Segoe UI"/>
                <w:sz w:val="22"/>
                <w:szCs w:val="22"/>
              </w:rPr>
              <w:t xml:space="preserve">findings from their </w:t>
            </w:r>
            <w:r w:rsidR="56984A00" w:rsidRPr="002C5B84">
              <w:rPr>
                <w:rFonts w:ascii="Segoe UI" w:hAnsi="Segoe UI" w:cs="Segoe UI"/>
                <w:sz w:val="22"/>
                <w:szCs w:val="22"/>
              </w:rPr>
              <w:t>environmental</w:t>
            </w:r>
            <w:r w:rsidR="00530710">
              <w:rPr>
                <w:rFonts w:ascii="Segoe UI" w:hAnsi="Segoe UI" w:cs="Segoe UI"/>
                <w:sz w:val="22"/>
                <w:szCs w:val="22"/>
              </w:rPr>
              <w:t>/outdoor</w:t>
            </w:r>
            <w:r w:rsidR="56984A00" w:rsidRPr="002C5B84">
              <w:rPr>
                <w:rFonts w:ascii="Segoe UI" w:hAnsi="Segoe UI" w:cs="Segoe UI"/>
                <w:sz w:val="22"/>
                <w:szCs w:val="22"/>
              </w:rPr>
              <w:t xml:space="preserve"> education</w:t>
            </w:r>
            <w:r w:rsidR="00530710">
              <w:rPr>
                <w:rFonts w:ascii="Segoe UI" w:hAnsi="Segoe UI" w:cs="Segoe UI"/>
                <w:sz w:val="22"/>
                <w:szCs w:val="22"/>
              </w:rPr>
              <w:t xml:space="preserve"> lesson </w:t>
            </w:r>
            <w:r w:rsidR="56984A00" w:rsidRPr="002C5B84">
              <w:rPr>
                <w:rFonts w:ascii="Segoe UI" w:hAnsi="Segoe UI" w:cs="Segoe UI"/>
                <w:sz w:val="22"/>
                <w:szCs w:val="22"/>
              </w:rPr>
              <w:t>review</w:t>
            </w:r>
            <w:r w:rsidR="00AF09B0" w:rsidRPr="002C5B84">
              <w:rPr>
                <w:rFonts w:ascii="Segoe UI" w:hAnsi="Segoe UI" w:cs="Segoe UI"/>
                <w:sz w:val="22"/>
                <w:szCs w:val="22"/>
              </w:rPr>
              <w:t>.</w:t>
            </w:r>
            <w:r w:rsidR="0625F7D4" w:rsidRPr="002C5B84">
              <w:rPr>
                <w:rFonts w:ascii="Segoe UI" w:hAnsi="Segoe UI" w:cs="Segoe UI"/>
                <w:sz w:val="22"/>
                <w:szCs w:val="22"/>
              </w:rPr>
              <w:t xml:space="preserve"> </w:t>
            </w:r>
            <w:r w:rsidR="425B315D" w:rsidRPr="002C5B84">
              <w:rPr>
                <w:rStyle w:val="normaltextrun"/>
                <w:rFonts w:ascii="Segoe UI" w:eastAsiaTheme="majorEastAsia" w:hAnsi="Segoe UI" w:cs="Segoe UI"/>
                <w:sz w:val="22"/>
                <w:szCs w:val="22"/>
              </w:rPr>
              <w:t>Review should f</w:t>
            </w:r>
            <w:r w:rsidR="4DE7A906" w:rsidRPr="002C5B84">
              <w:rPr>
                <w:rStyle w:val="normaltextrun"/>
                <w:rFonts w:ascii="Segoe UI" w:eastAsiaTheme="majorEastAsia" w:hAnsi="Segoe UI" w:cs="Segoe UI"/>
                <w:sz w:val="22"/>
                <w:szCs w:val="22"/>
              </w:rPr>
              <w:t>ocus on</w:t>
            </w:r>
            <w:r w:rsidR="58C7A905" w:rsidRPr="002C5B84">
              <w:rPr>
                <w:rStyle w:val="normaltextrun"/>
                <w:rFonts w:ascii="Segoe UI" w:eastAsiaTheme="majorEastAsia" w:hAnsi="Segoe UI" w:cs="Segoe UI"/>
                <w:sz w:val="22"/>
                <w:szCs w:val="22"/>
              </w:rPr>
              <w:t xml:space="preserve"> </w:t>
            </w:r>
            <w:r w:rsidR="4DE7A906" w:rsidRPr="002C5B84">
              <w:rPr>
                <w:rStyle w:val="normaltextrun"/>
                <w:rFonts w:ascii="Segoe UI" w:eastAsiaTheme="majorEastAsia" w:hAnsi="Segoe UI" w:cs="Segoe UI"/>
                <w:sz w:val="22"/>
                <w:szCs w:val="22"/>
              </w:rPr>
              <w:t xml:space="preserve">Washington State Academic Standards, essential or driving questions, conceptual storyline, </w:t>
            </w:r>
            <w:r w:rsidR="4CFF23E2" w:rsidRPr="002C5B84">
              <w:rPr>
                <w:rStyle w:val="normaltextrun"/>
                <w:rFonts w:ascii="Segoe UI" w:eastAsiaTheme="majorEastAsia" w:hAnsi="Segoe UI" w:cs="Segoe UI"/>
                <w:sz w:val="22"/>
                <w:szCs w:val="22"/>
              </w:rPr>
              <w:t xml:space="preserve">and </w:t>
            </w:r>
            <w:r w:rsidR="4DE7A906" w:rsidRPr="002C5B84">
              <w:rPr>
                <w:rStyle w:val="normaltextrun"/>
                <w:rFonts w:ascii="Segoe UI" w:eastAsiaTheme="majorEastAsia" w:hAnsi="Segoe UI" w:cs="Segoe UI"/>
                <w:sz w:val="22"/>
                <w:szCs w:val="22"/>
              </w:rPr>
              <w:t xml:space="preserve">performance-based summative assessment. </w:t>
            </w:r>
          </w:p>
          <w:p w14:paraId="24BAF2A7" w14:textId="03F56723" w:rsidR="00E6155F" w:rsidRPr="002C5B84" w:rsidRDefault="4DE7A906"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Students apply understandings from previous units to analyze the given unit for opportunities for differentiation, application of U</w:t>
            </w:r>
            <w:r w:rsidR="5B835C36" w:rsidRPr="002C5B84">
              <w:rPr>
                <w:rStyle w:val="normaltextrun"/>
                <w:rFonts w:ascii="Segoe UI" w:eastAsiaTheme="majorEastAsia" w:hAnsi="Segoe UI" w:cs="Segoe UI"/>
                <w:sz w:val="22"/>
                <w:szCs w:val="22"/>
              </w:rPr>
              <w:t xml:space="preserve">niversal </w:t>
            </w:r>
            <w:r w:rsidRPr="002C5B84">
              <w:rPr>
                <w:rStyle w:val="normaltextrun"/>
                <w:rFonts w:ascii="Segoe UI" w:eastAsiaTheme="majorEastAsia" w:hAnsi="Segoe UI" w:cs="Segoe UI"/>
                <w:sz w:val="22"/>
                <w:szCs w:val="22"/>
              </w:rPr>
              <w:t>D</w:t>
            </w:r>
            <w:r w:rsidR="5B835C36" w:rsidRPr="002C5B84">
              <w:rPr>
                <w:rStyle w:val="normaltextrun"/>
                <w:rFonts w:ascii="Segoe UI" w:eastAsiaTheme="majorEastAsia" w:hAnsi="Segoe UI" w:cs="Segoe UI"/>
                <w:sz w:val="22"/>
                <w:szCs w:val="22"/>
              </w:rPr>
              <w:t xml:space="preserve">esign for </w:t>
            </w:r>
            <w:r w:rsidRPr="002C5B84">
              <w:rPr>
                <w:rStyle w:val="normaltextrun"/>
                <w:rFonts w:ascii="Segoe UI" w:eastAsiaTheme="majorEastAsia" w:hAnsi="Segoe UI" w:cs="Segoe UI"/>
                <w:sz w:val="22"/>
                <w:szCs w:val="22"/>
              </w:rPr>
              <w:t>L</w:t>
            </w:r>
            <w:r w:rsidR="5B835C36" w:rsidRPr="002C5B84">
              <w:rPr>
                <w:rStyle w:val="normaltextrun"/>
                <w:rFonts w:ascii="Segoe UI" w:eastAsiaTheme="majorEastAsia" w:hAnsi="Segoe UI" w:cs="Segoe UI"/>
                <w:sz w:val="22"/>
                <w:szCs w:val="22"/>
              </w:rPr>
              <w:t>earning</w:t>
            </w:r>
            <w:r w:rsidRPr="002C5B84">
              <w:rPr>
                <w:rStyle w:val="normaltextrun"/>
                <w:rFonts w:ascii="Segoe UI" w:eastAsiaTheme="majorEastAsia" w:hAnsi="Segoe UI" w:cs="Segoe UI"/>
                <w:sz w:val="22"/>
                <w:szCs w:val="22"/>
              </w:rPr>
              <w:t>, formative assessment and feedback, and culturally</w:t>
            </w:r>
            <w:r w:rsidR="7367E581" w:rsidRPr="002C5B84">
              <w:rPr>
                <w:rStyle w:val="normaltextrun"/>
                <w:rFonts w:ascii="Segoe UI" w:eastAsiaTheme="majorEastAsia" w:hAnsi="Segoe UI" w:cs="Segoe UI"/>
                <w:sz w:val="22"/>
                <w:szCs w:val="22"/>
              </w:rPr>
              <w:t xml:space="preserve"> sustaining</w:t>
            </w:r>
            <w:r w:rsidRPr="002C5B84">
              <w:rPr>
                <w:rStyle w:val="normaltextrun"/>
                <w:rFonts w:ascii="Segoe UI" w:eastAsiaTheme="majorEastAsia" w:hAnsi="Segoe UI" w:cs="Segoe UI"/>
                <w:sz w:val="22"/>
                <w:szCs w:val="22"/>
              </w:rPr>
              <w:t xml:space="preserve"> strategies. </w:t>
            </w:r>
            <w:r w:rsidRPr="002C5B84">
              <w:rPr>
                <w:rStyle w:val="eop"/>
                <w:rFonts w:ascii="Segoe UI" w:eastAsiaTheme="majorEastAsia" w:hAnsi="Segoe UI" w:cs="Segoe UI"/>
                <w:sz w:val="22"/>
                <w:szCs w:val="22"/>
              </w:rPr>
              <w:t> </w:t>
            </w:r>
          </w:p>
          <w:p w14:paraId="0F9EF1FF" w14:textId="066751CC" w:rsidR="00B35534" w:rsidRPr="002C5B84" w:rsidRDefault="2BD120F8" w:rsidP="1A6A225B">
            <w:pPr>
              <w:pStyle w:val="paragraph"/>
              <w:numPr>
                <w:ilvl w:val="0"/>
                <w:numId w:val="14"/>
              </w:numPr>
              <w:spacing w:before="0" w:beforeAutospacing="0" w:after="0" w:afterAutospacing="0"/>
              <w:rPr>
                <w:rFonts w:ascii="Segoe UI" w:hAnsi="Segoe UI" w:cs="Segoe UI"/>
                <w:sz w:val="22"/>
                <w:szCs w:val="22"/>
              </w:rPr>
            </w:pPr>
            <w:r w:rsidRPr="002C5B84">
              <w:rPr>
                <w:rStyle w:val="normaltextrun"/>
                <w:rFonts w:ascii="Segoe UI" w:eastAsiaTheme="majorEastAsia" w:hAnsi="Segoe UI" w:cs="Segoe UI"/>
                <w:sz w:val="22"/>
                <w:szCs w:val="22"/>
              </w:rPr>
              <w:t xml:space="preserve">Provide a </w:t>
            </w:r>
            <w:r w:rsidR="53C1CEAA" w:rsidRPr="002C5B84">
              <w:rPr>
                <w:rStyle w:val="normaltextrun"/>
                <w:rFonts w:ascii="Segoe UI" w:eastAsiaTheme="majorEastAsia" w:hAnsi="Segoe UI" w:cs="Segoe UI"/>
                <w:sz w:val="22"/>
                <w:szCs w:val="22"/>
              </w:rPr>
              <w:t>r</w:t>
            </w:r>
            <w:r w:rsidR="6386C56A" w:rsidRPr="002C5B84">
              <w:rPr>
                <w:rStyle w:val="normaltextrun"/>
                <w:rFonts w:ascii="Segoe UI" w:eastAsiaTheme="majorEastAsia" w:hAnsi="Segoe UI" w:cs="Segoe UI"/>
                <w:sz w:val="22"/>
                <w:szCs w:val="22"/>
              </w:rPr>
              <w:t>evise</w:t>
            </w:r>
            <w:r w:rsidR="1AAFB567" w:rsidRPr="002C5B84">
              <w:rPr>
                <w:rStyle w:val="normaltextrun"/>
                <w:rFonts w:ascii="Segoe UI" w:eastAsiaTheme="majorEastAsia" w:hAnsi="Segoe UI" w:cs="Segoe UI"/>
                <w:sz w:val="22"/>
                <w:szCs w:val="22"/>
              </w:rPr>
              <w:t>d</w:t>
            </w:r>
            <w:r w:rsidR="6386C56A" w:rsidRPr="002C5B84">
              <w:rPr>
                <w:rStyle w:val="normaltextrun"/>
                <w:rFonts w:ascii="Segoe UI" w:eastAsiaTheme="majorEastAsia" w:hAnsi="Segoe UI" w:cs="Segoe UI"/>
                <w:sz w:val="22"/>
                <w:szCs w:val="22"/>
              </w:rPr>
              <w:t xml:space="preserve"> </w:t>
            </w:r>
            <w:r w:rsidR="55C3C4CA" w:rsidRPr="002C5B84">
              <w:rPr>
                <w:rStyle w:val="normaltextrun"/>
                <w:rFonts w:ascii="Segoe UI" w:eastAsiaTheme="majorEastAsia" w:hAnsi="Segoe UI" w:cs="Segoe UI"/>
                <w:sz w:val="22"/>
                <w:szCs w:val="22"/>
              </w:rPr>
              <w:t>lesson</w:t>
            </w:r>
            <w:r w:rsidR="393FECDD" w:rsidRPr="002C5B84">
              <w:rPr>
                <w:rStyle w:val="normaltextrun"/>
                <w:rFonts w:ascii="Segoe UI" w:eastAsiaTheme="majorEastAsia" w:hAnsi="Segoe UI" w:cs="Segoe UI"/>
                <w:sz w:val="22"/>
                <w:szCs w:val="22"/>
              </w:rPr>
              <w:t xml:space="preserve"> plan</w:t>
            </w:r>
            <w:r w:rsidR="55C3C4CA" w:rsidRPr="002C5B84">
              <w:rPr>
                <w:rStyle w:val="normaltextrun"/>
                <w:rFonts w:ascii="Segoe UI" w:eastAsiaTheme="majorEastAsia" w:hAnsi="Segoe UI" w:cs="Segoe UI"/>
                <w:sz w:val="22"/>
                <w:szCs w:val="22"/>
              </w:rPr>
              <w:t xml:space="preserve"> </w:t>
            </w:r>
            <w:r w:rsidR="0C243B28" w:rsidRPr="002C5B84">
              <w:rPr>
                <w:rStyle w:val="normaltextrun"/>
                <w:rFonts w:ascii="Segoe UI" w:eastAsiaTheme="majorEastAsia" w:hAnsi="Segoe UI" w:cs="Segoe UI"/>
                <w:sz w:val="22"/>
                <w:szCs w:val="22"/>
              </w:rPr>
              <w:t xml:space="preserve">that </w:t>
            </w:r>
            <w:r w:rsidR="0E81B3BA" w:rsidRPr="002C5B84">
              <w:rPr>
                <w:rStyle w:val="normaltextrun"/>
                <w:rFonts w:ascii="Segoe UI" w:eastAsiaTheme="majorEastAsia" w:hAnsi="Segoe UI" w:cs="Segoe UI"/>
                <w:sz w:val="22"/>
                <w:szCs w:val="22"/>
              </w:rPr>
              <w:t xml:space="preserve">specifies </w:t>
            </w:r>
            <w:r w:rsidR="55C3C4CA" w:rsidRPr="002C5B84">
              <w:rPr>
                <w:rStyle w:val="normaltextrun"/>
                <w:rFonts w:ascii="Segoe UI" w:eastAsiaTheme="majorEastAsia" w:hAnsi="Segoe UI" w:cs="Segoe UI"/>
                <w:sz w:val="22"/>
                <w:szCs w:val="22"/>
              </w:rPr>
              <w:t xml:space="preserve">a given </w:t>
            </w:r>
            <w:r w:rsidR="44CADD05" w:rsidRPr="002C5B84">
              <w:rPr>
                <w:rStyle w:val="normaltextrun"/>
                <w:rFonts w:ascii="Segoe UI" w:eastAsiaTheme="majorEastAsia" w:hAnsi="Segoe UI" w:cs="Segoe UI"/>
                <w:sz w:val="22"/>
                <w:szCs w:val="22"/>
              </w:rPr>
              <w:t xml:space="preserve">learning </w:t>
            </w:r>
            <w:r w:rsidR="55C3C4CA" w:rsidRPr="002C5B84">
              <w:rPr>
                <w:rStyle w:val="normaltextrun"/>
                <w:rFonts w:ascii="Segoe UI" w:eastAsiaTheme="majorEastAsia" w:hAnsi="Segoe UI" w:cs="Segoe UI"/>
                <w:sz w:val="22"/>
                <w:szCs w:val="22"/>
              </w:rPr>
              <w:t xml:space="preserve">space, </w:t>
            </w:r>
            <w:r w:rsidR="688C8759" w:rsidRPr="002C5B84">
              <w:rPr>
                <w:rStyle w:val="normaltextrun"/>
                <w:rFonts w:ascii="Segoe UI" w:eastAsiaTheme="majorEastAsia" w:hAnsi="Segoe UI" w:cs="Segoe UI"/>
                <w:sz w:val="22"/>
                <w:szCs w:val="22"/>
              </w:rPr>
              <w:t>specific types of learners</w:t>
            </w:r>
            <w:r w:rsidR="55C3C4CA" w:rsidRPr="002C5B84">
              <w:rPr>
                <w:rStyle w:val="normaltextrun"/>
                <w:rFonts w:ascii="Segoe UI" w:eastAsiaTheme="majorEastAsia" w:hAnsi="Segoe UI" w:cs="Segoe UI"/>
                <w:sz w:val="22"/>
                <w:szCs w:val="22"/>
              </w:rPr>
              <w:t>, and align</w:t>
            </w:r>
            <w:r w:rsidR="524BA99A" w:rsidRPr="002C5B84">
              <w:rPr>
                <w:rStyle w:val="normaltextrun"/>
                <w:rFonts w:ascii="Segoe UI" w:eastAsiaTheme="majorEastAsia" w:hAnsi="Segoe UI" w:cs="Segoe UI"/>
                <w:sz w:val="22"/>
                <w:szCs w:val="22"/>
              </w:rPr>
              <w:t>ment</w:t>
            </w:r>
            <w:r w:rsidR="55C3C4CA" w:rsidRPr="002C5B84">
              <w:rPr>
                <w:rStyle w:val="normaltextrun"/>
                <w:rFonts w:ascii="Segoe UI" w:eastAsiaTheme="majorEastAsia" w:hAnsi="Segoe UI" w:cs="Segoe UI"/>
                <w:sz w:val="22"/>
                <w:szCs w:val="22"/>
              </w:rPr>
              <w:t xml:space="preserve"> with</w:t>
            </w:r>
            <w:r w:rsidR="006523C7" w:rsidRPr="002C5B84">
              <w:rPr>
                <w:rStyle w:val="normaltextrun"/>
                <w:rFonts w:ascii="Segoe UI" w:eastAsiaTheme="majorEastAsia" w:hAnsi="Segoe UI" w:cs="Segoe UI"/>
                <w:sz w:val="22"/>
                <w:szCs w:val="22"/>
              </w:rPr>
              <w:t xml:space="preserve"> </w:t>
            </w:r>
            <w:r w:rsidR="73333C0D" w:rsidRPr="002C5B84">
              <w:rPr>
                <w:rStyle w:val="normaltextrun"/>
                <w:rFonts w:ascii="Segoe UI" w:eastAsiaTheme="majorEastAsia" w:hAnsi="Segoe UI" w:cs="Segoe UI"/>
                <w:sz w:val="22"/>
                <w:szCs w:val="22"/>
              </w:rPr>
              <w:t>relevant</w:t>
            </w:r>
            <w:r w:rsidR="55C3C4CA" w:rsidRPr="002C5B84">
              <w:rPr>
                <w:rStyle w:val="normaltextrun"/>
                <w:rFonts w:ascii="Segoe UI" w:eastAsiaTheme="majorEastAsia" w:hAnsi="Segoe UI" w:cs="Segoe UI"/>
                <w:sz w:val="22"/>
                <w:szCs w:val="22"/>
              </w:rPr>
              <w:t xml:space="preserve"> learning standards.</w:t>
            </w:r>
          </w:p>
          <w:p w14:paraId="4642FBEF" w14:textId="4EAB0894" w:rsidR="00B35534" w:rsidRPr="002C5B84" w:rsidRDefault="744734E8" w:rsidP="1A6A225B">
            <w:pPr>
              <w:pStyle w:val="paragraph"/>
              <w:numPr>
                <w:ilvl w:val="0"/>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Reflect on </w:t>
            </w:r>
            <w:proofErr w:type="gramStart"/>
            <w:r w:rsidRPr="002C5B84">
              <w:rPr>
                <w:rFonts w:ascii="Segoe UI" w:eastAsia="Roboto" w:hAnsi="Segoe UI" w:cs="Segoe UI"/>
                <w:color w:val="000000"/>
                <w:sz w:val="22"/>
                <w:szCs w:val="22"/>
              </w:rPr>
              <w:t>provided</w:t>
            </w:r>
            <w:proofErr w:type="gramEnd"/>
            <w:r w:rsidRPr="002C5B84">
              <w:rPr>
                <w:rFonts w:ascii="Segoe UI" w:eastAsia="Roboto" w:hAnsi="Segoe UI" w:cs="Segoe UI"/>
                <w:color w:val="000000"/>
                <w:sz w:val="22"/>
                <w:szCs w:val="22"/>
              </w:rPr>
              <w:t xml:space="preserve"> teaching case studies or observe an online or in person teaching activity.</w:t>
            </w:r>
          </w:p>
          <w:p w14:paraId="68EA5E8A" w14:textId="58AEC97B"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Reflect on instruction methods used </w:t>
            </w:r>
            <w:r w:rsidR="00C10EF9">
              <w:rPr>
                <w:rFonts w:ascii="Segoe UI" w:eastAsia="Roboto" w:hAnsi="Segoe UI" w:cs="Segoe UI"/>
                <w:color w:val="000000"/>
                <w:sz w:val="22"/>
                <w:szCs w:val="22"/>
              </w:rPr>
              <w:t>with</w:t>
            </w:r>
            <w:r w:rsidRPr="002C5B84">
              <w:rPr>
                <w:rFonts w:ascii="Segoe UI" w:eastAsia="Roboto" w:hAnsi="Segoe UI" w:cs="Segoe UI"/>
                <w:color w:val="000000"/>
                <w:sz w:val="22"/>
                <w:szCs w:val="22"/>
              </w:rPr>
              <w:t xml:space="preserve"> guided prompts.</w:t>
            </w:r>
          </w:p>
          <w:p w14:paraId="4D799468" w14:textId="679FDB45"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Create a list of strengths and areas that could be improved.</w:t>
            </w:r>
          </w:p>
          <w:p w14:paraId="49186043" w14:textId="3F4404FE"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Describe which differentiated instruction methods were used (if any). </w:t>
            </w:r>
          </w:p>
          <w:p w14:paraId="521E2901" w14:textId="7D0361A2"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Make recommendations for </w:t>
            </w:r>
            <w:r w:rsidR="007C5781">
              <w:rPr>
                <w:rFonts w:ascii="Segoe UI" w:eastAsia="Roboto" w:hAnsi="Segoe UI" w:cs="Segoe UI"/>
                <w:color w:val="000000"/>
                <w:sz w:val="22"/>
                <w:szCs w:val="22"/>
              </w:rPr>
              <w:t xml:space="preserve">other </w:t>
            </w:r>
            <w:r w:rsidRPr="002C5B84">
              <w:rPr>
                <w:rFonts w:ascii="Segoe UI" w:eastAsia="Roboto" w:hAnsi="Segoe UI" w:cs="Segoe UI"/>
                <w:color w:val="000000"/>
                <w:sz w:val="22"/>
                <w:szCs w:val="22"/>
              </w:rPr>
              <w:t>methods that could be used.</w:t>
            </w:r>
          </w:p>
          <w:p w14:paraId="329E0264" w14:textId="189472D8" w:rsidR="00B35534" w:rsidRPr="002C5B84" w:rsidRDefault="00B35534" w:rsidP="007C5781">
            <w:pPr>
              <w:pStyle w:val="paragraph"/>
              <w:spacing w:before="0" w:beforeAutospacing="0" w:after="0" w:afterAutospacing="0"/>
              <w:ind w:left="720"/>
              <w:rPr>
                <w:rFonts w:ascii="Segoe UI" w:hAnsi="Segoe UI" w:cs="Segoe UI"/>
              </w:rPr>
            </w:pPr>
          </w:p>
        </w:tc>
      </w:tr>
      <w:tr w:rsidR="00B35534" w:rsidRPr="002C5B84" w14:paraId="0F38CCF8" w14:textId="77777777" w:rsidTr="1A6A225B">
        <w:trPr>
          <w:trHeight w:val="386"/>
          <w:jc w:val="center"/>
        </w:trPr>
        <w:tc>
          <w:tcPr>
            <w:tcW w:w="15009" w:type="dxa"/>
            <w:gridSpan w:val="3"/>
            <w:shd w:val="clear" w:color="auto" w:fill="auto"/>
          </w:tcPr>
          <w:p w14:paraId="31B24CBE" w14:textId="40F67B5F" w:rsidR="00CC6295" w:rsidRPr="002C5B84" w:rsidRDefault="00B35534" w:rsidP="00CC6295">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color w:val="000000"/>
              </w:rPr>
              <w:lastRenderedPageBreak/>
              <w:t xml:space="preserve">Leadership Alignment: </w:t>
            </w:r>
            <w:r w:rsidR="00CC6295">
              <w:br/>
            </w:r>
          </w:p>
          <w:p w14:paraId="11A3485C" w14:textId="59224E46" w:rsidR="00895E02" w:rsidRPr="00895E02" w:rsidRDefault="00CC6295" w:rsidP="00CC6295">
            <w:pPr>
              <w:pStyle w:val="paragraph"/>
              <w:numPr>
                <w:ilvl w:val="0"/>
                <w:numId w:val="31"/>
              </w:numPr>
              <w:spacing w:before="0" w:beforeAutospacing="0" w:after="0" w:afterAutospacing="0"/>
              <w:ind w:left="1080" w:firstLine="0"/>
              <w:textAlignment w:val="baseline"/>
              <w:rPr>
                <w:rStyle w:val="normaltextrun"/>
                <w:rFonts w:ascii="Segoe UI" w:hAnsi="Segoe UI" w:cs="Segoe UI"/>
                <w:b/>
                <w:bCs/>
                <w:sz w:val="22"/>
                <w:szCs w:val="22"/>
              </w:rPr>
            </w:pPr>
            <w:r w:rsidRPr="002C5B84">
              <w:rPr>
                <w:rStyle w:val="normaltextrun"/>
                <w:rFonts w:ascii="Segoe UI" w:eastAsiaTheme="majorEastAsia" w:hAnsi="Segoe UI" w:cs="Segoe UI"/>
                <w:sz w:val="22"/>
                <w:szCs w:val="22"/>
              </w:rPr>
              <w:t xml:space="preserve">Students </w:t>
            </w:r>
            <w:r w:rsidR="00986623">
              <w:rPr>
                <w:rStyle w:val="normaltextrun"/>
                <w:rFonts w:ascii="Segoe UI" w:eastAsiaTheme="majorEastAsia" w:hAnsi="Segoe UI" w:cs="Segoe UI"/>
                <w:b/>
                <w:bCs/>
                <w:sz w:val="22"/>
                <w:szCs w:val="22"/>
              </w:rPr>
              <w:t>develop</w:t>
            </w:r>
            <w:r w:rsidR="00986623" w:rsidRPr="00986623">
              <w:rPr>
                <w:rStyle w:val="normaltextrun"/>
                <w:rFonts w:ascii="Segoe UI" w:eastAsiaTheme="majorEastAsia" w:hAnsi="Segoe UI" w:cs="Segoe UI"/>
                <w:b/>
                <w:bCs/>
                <w:sz w:val="22"/>
                <w:szCs w:val="22"/>
              </w:rPr>
              <w:t>, implement and communicate new ideas to others effectively</w:t>
            </w:r>
            <w:r w:rsidR="00986623">
              <w:rPr>
                <w:rStyle w:val="normaltextrun"/>
                <w:rFonts w:ascii="Segoe UI" w:eastAsiaTheme="majorEastAsia" w:hAnsi="Segoe UI" w:cs="Segoe UI"/>
                <w:b/>
                <w:bCs/>
                <w:sz w:val="22"/>
                <w:szCs w:val="22"/>
              </w:rPr>
              <w:t xml:space="preserve"> (1.B.1),</w:t>
            </w:r>
            <w:r w:rsidR="00986623" w:rsidRPr="00986623">
              <w:rPr>
                <w:rStyle w:val="normaltextrun"/>
                <w:rFonts w:ascii="Segoe UI" w:eastAsiaTheme="majorEastAsia" w:hAnsi="Segoe UI" w:cs="Segoe UI"/>
                <w:b/>
                <w:bCs/>
                <w:sz w:val="22"/>
                <w:szCs w:val="22"/>
              </w:rPr>
              <w:t xml:space="preserve"> </w:t>
            </w:r>
            <w:r w:rsidR="00A457C8">
              <w:rPr>
                <w:rStyle w:val="normaltextrun"/>
                <w:rFonts w:ascii="Segoe UI" w:eastAsiaTheme="majorEastAsia" w:hAnsi="Segoe UI" w:cs="Segoe UI"/>
                <w:b/>
                <w:bCs/>
                <w:sz w:val="22"/>
                <w:szCs w:val="22"/>
              </w:rPr>
              <w:t>elaborate,</w:t>
            </w:r>
            <w:r w:rsidR="00F51442">
              <w:rPr>
                <w:rStyle w:val="normaltextrun"/>
                <w:rFonts w:ascii="Segoe UI" w:eastAsiaTheme="majorEastAsia" w:hAnsi="Segoe UI" w:cs="Segoe UI"/>
                <w:b/>
                <w:bCs/>
                <w:sz w:val="22"/>
                <w:szCs w:val="22"/>
              </w:rPr>
              <w:t xml:space="preserve"> </w:t>
            </w:r>
            <w:r w:rsidR="00F51442" w:rsidRPr="00F51442">
              <w:rPr>
                <w:rStyle w:val="normaltextrun"/>
                <w:rFonts w:ascii="Segoe UI" w:eastAsiaTheme="majorEastAsia" w:hAnsi="Segoe UI" w:cs="Segoe UI"/>
                <w:b/>
                <w:bCs/>
                <w:sz w:val="22"/>
                <w:szCs w:val="22"/>
              </w:rPr>
              <w:t>refine, analyze and evaluate their own ideas in order to improve and maximize creative efforts</w:t>
            </w:r>
            <w:r w:rsidR="00F51442">
              <w:rPr>
                <w:rStyle w:val="normaltextrun"/>
                <w:rFonts w:ascii="Segoe UI" w:eastAsiaTheme="majorEastAsia" w:hAnsi="Segoe UI" w:cs="Segoe UI"/>
                <w:b/>
                <w:bCs/>
                <w:sz w:val="22"/>
                <w:szCs w:val="22"/>
              </w:rPr>
              <w:t xml:space="preserve"> (1.A.3),</w:t>
            </w:r>
            <w:r w:rsidR="00F51442" w:rsidRPr="00F51442">
              <w:rPr>
                <w:rStyle w:val="normaltextrun"/>
                <w:rFonts w:ascii="Segoe UI" w:eastAsiaTheme="majorEastAsia" w:hAnsi="Segoe UI" w:cs="Segoe UI"/>
                <w:b/>
                <w:bCs/>
                <w:sz w:val="22"/>
                <w:szCs w:val="22"/>
              </w:rPr>
              <w:t xml:space="preserve"> </w:t>
            </w:r>
            <w:r w:rsidR="00895E02" w:rsidRPr="00A457C8">
              <w:rPr>
                <w:rStyle w:val="normaltextrun"/>
                <w:rFonts w:ascii="Segoe UI" w:eastAsiaTheme="majorEastAsia" w:hAnsi="Segoe UI" w:cs="Segoe UI"/>
                <w:b/>
                <w:bCs/>
                <w:sz w:val="22"/>
                <w:szCs w:val="22"/>
              </w:rPr>
              <w:t>analyze</w:t>
            </w:r>
            <w:r w:rsidR="00895E02" w:rsidRPr="00895E02">
              <w:rPr>
                <w:rStyle w:val="normaltextrun"/>
                <w:rFonts w:ascii="Segoe UI" w:eastAsiaTheme="majorEastAsia" w:hAnsi="Segoe UI" w:cs="Segoe UI"/>
                <w:b/>
                <w:bCs/>
                <w:sz w:val="22"/>
                <w:szCs w:val="22"/>
              </w:rPr>
              <w:t xml:space="preserve"> how parts of a whole interact with each other to produce overall outcomes in complex systems </w:t>
            </w:r>
            <w:r w:rsidR="00895E02">
              <w:rPr>
                <w:rStyle w:val="normaltextrun"/>
                <w:rFonts w:ascii="Segoe UI" w:eastAsiaTheme="majorEastAsia" w:hAnsi="Segoe UI" w:cs="Segoe UI"/>
                <w:b/>
                <w:bCs/>
                <w:sz w:val="22"/>
                <w:szCs w:val="22"/>
              </w:rPr>
              <w:t>(2.B.1)</w:t>
            </w:r>
            <w:r w:rsidR="000571B3">
              <w:rPr>
                <w:rStyle w:val="normaltextrun"/>
                <w:rFonts w:ascii="Segoe UI" w:eastAsiaTheme="majorEastAsia" w:hAnsi="Segoe UI" w:cs="Segoe UI"/>
                <w:b/>
                <w:bCs/>
                <w:sz w:val="22"/>
                <w:szCs w:val="22"/>
              </w:rPr>
              <w:t xml:space="preserve">, </w:t>
            </w:r>
            <w:r w:rsidR="00EB3E08">
              <w:rPr>
                <w:rStyle w:val="normaltextrun"/>
                <w:rFonts w:ascii="Segoe UI" w:eastAsiaTheme="majorEastAsia" w:hAnsi="Segoe UI" w:cs="Segoe UI"/>
                <w:b/>
                <w:bCs/>
                <w:sz w:val="22"/>
                <w:szCs w:val="22"/>
              </w:rPr>
              <w:t>access information</w:t>
            </w:r>
            <w:r w:rsidR="00F628A1">
              <w:rPr>
                <w:rStyle w:val="normaltextrun"/>
                <w:rFonts w:ascii="Segoe UI" w:eastAsiaTheme="majorEastAsia" w:hAnsi="Segoe UI" w:cs="Segoe UI"/>
                <w:b/>
                <w:bCs/>
                <w:sz w:val="22"/>
                <w:szCs w:val="22"/>
              </w:rPr>
              <w:t xml:space="preserve"> </w:t>
            </w:r>
            <w:r w:rsidR="00F628A1" w:rsidRPr="00F628A1">
              <w:rPr>
                <w:rStyle w:val="normaltextrun"/>
                <w:rFonts w:ascii="Segoe UI" w:eastAsiaTheme="majorEastAsia" w:hAnsi="Segoe UI" w:cs="Segoe UI"/>
                <w:b/>
                <w:bCs/>
                <w:sz w:val="22"/>
                <w:szCs w:val="22"/>
              </w:rPr>
              <w:t>efficiently (time) and effectively (sources)</w:t>
            </w:r>
            <w:r w:rsidR="00F628A1">
              <w:rPr>
                <w:rStyle w:val="normaltextrun"/>
                <w:rFonts w:ascii="Segoe UI" w:eastAsiaTheme="majorEastAsia" w:hAnsi="Segoe UI" w:cs="Segoe UI"/>
                <w:b/>
                <w:bCs/>
                <w:sz w:val="22"/>
                <w:szCs w:val="22"/>
              </w:rPr>
              <w:t xml:space="preserve"> (4.A.1), evaluate information critically and competently (4.A.2), </w:t>
            </w:r>
            <w:r w:rsidR="006A2772">
              <w:rPr>
                <w:rStyle w:val="normaltextrun"/>
                <w:rFonts w:ascii="Segoe UI" w:eastAsiaTheme="majorEastAsia" w:hAnsi="Segoe UI" w:cs="Segoe UI"/>
                <w:b/>
                <w:bCs/>
                <w:sz w:val="22"/>
                <w:szCs w:val="22"/>
              </w:rPr>
              <w:t xml:space="preserve">use information accurately </w:t>
            </w:r>
            <w:r w:rsidR="0088737C" w:rsidRPr="0088737C">
              <w:rPr>
                <w:rStyle w:val="normaltextrun"/>
                <w:rFonts w:ascii="Segoe UI" w:eastAsiaTheme="majorEastAsia" w:hAnsi="Segoe UI" w:cs="Segoe UI"/>
                <w:b/>
                <w:bCs/>
                <w:sz w:val="22"/>
                <w:szCs w:val="22"/>
              </w:rPr>
              <w:t xml:space="preserve">and creatively for the issue or problem at hand </w:t>
            </w:r>
            <w:r w:rsidR="0088737C">
              <w:rPr>
                <w:rStyle w:val="normaltextrun"/>
                <w:rFonts w:ascii="Segoe UI" w:eastAsiaTheme="majorEastAsia" w:hAnsi="Segoe UI" w:cs="Segoe UI"/>
                <w:b/>
                <w:bCs/>
                <w:sz w:val="22"/>
                <w:szCs w:val="22"/>
              </w:rPr>
              <w:t xml:space="preserve">(4.B.1), manage </w:t>
            </w:r>
            <w:r w:rsidR="0088737C" w:rsidRPr="0088737C">
              <w:rPr>
                <w:rStyle w:val="normaltextrun"/>
                <w:rFonts w:ascii="Segoe UI" w:eastAsiaTheme="majorEastAsia" w:hAnsi="Segoe UI" w:cs="Segoe UI"/>
                <w:b/>
                <w:bCs/>
                <w:sz w:val="22"/>
                <w:szCs w:val="22"/>
              </w:rPr>
              <w:t xml:space="preserve">the flow of information from a wide variety of sources </w:t>
            </w:r>
            <w:r w:rsidR="0088737C">
              <w:rPr>
                <w:rStyle w:val="normaltextrun"/>
                <w:rFonts w:ascii="Segoe UI" w:eastAsiaTheme="majorEastAsia" w:hAnsi="Segoe UI" w:cs="Segoe UI"/>
                <w:b/>
                <w:bCs/>
                <w:sz w:val="22"/>
                <w:szCs w:val="22"/>
              </w:rPr>
              <w:t xml:space="preserve">(4.B.2), </w:t>
            </w:r>
            <w:r w:rsidR="00CD57E6">
              <w:rPr>
                <w:rStyle w:val="normaltextrun"/>
                <w:rFonts w:ascii="Segoe UI" w:eastAsiaTheme="majorEastAsia" w:hAnsi="Segoe UI" w:cs="Segoe UI"/>
                <w:b/>
                <w:bCs/>
                <w:sz w:val="22"/>
                <w:szCs w:val="22"/>
              </w:rPr>
              <w:t xml:space="preserve">use technology </w:t>
            </w:r>
            <w:r w:rsidR="00CD57E6" w:rsidRPr="00CD57E6">
              <w:rPr>
                <w:rStyle w:val="normaltextrun"/>
                <w:rFonts w:ascii="Segoe UI" w:eastAsiaTheme="majorEastAsia" w:hAnsi="Segoe UI" w:cs="Segoe UI"/>
                <w:b/>
                <w:bCs/>
                <w:sz w:val="22"/>
                <w:szCs w:val="22"/>
              </w:rPr>
              <w:t>as a tool to research, organize, evaluate and communicate information</w:t>
            </w:r>
            <w:r w:rsidR="00CD57E6">
              <w:rPr>
                <w:rStyle w:val="normaltextrun"/>
                <w:rFonts w:ascii="Segoe UI" w:eastAsiaTheme="majorEastAsia" w:hAnsi="Segoe UI" w:cs="Segoe UI"/>
                <w:b/>
                <w:bCs/>
                <w:sz w:val="22"/>
                <w:szCs w:val="22"/>
              </w:rPr>
              <w:t xml:space="preserve"> (</w:t>
            </w:r>
            <w:r w:rsidR="007B487A">
              <w:rPr>
                <w:rStyle w:val="normaltextrun"/>
                <w:rFonts w:ascii="Segoe UI" w:eastAsiaTheme="majorEastAsia" w:hAnsi="Segoe UI" w:cs="Segoe UI"/>
                <w:b/>
                <w:bCs/>
                <w:sz w:val="22"/>
                <w:szCs w:val="22"/>
              </w:rPr>
              <w:t xml:space="preserve">6.A.1), </w:t>
            </w:r>
            <w:r w:rsidR="00B910A4">
              <w:rPr>
                <w:rStyle w:val="normaltextrun"/>
                <w:rFonts w:ascii="Segoe UI" w:eastAsiaTheme="majorEastAsia" w:hAnsi="Segoe UI" w:cs="Segoe UI"/>
                <w:b/>
                <w:bCs/>
                <w:sz w:val="22"/>
                <w:szCs w:val="22"/>
              </w:rPr>
              <w:t xml:space="preserve">use </w:t>
            </w:r>
            <w:r w:rsidR="00B910A4" w:rsidRPr="00B910A4">
              <w:rPr>
                <w:rStyle w:val="normaltextrun"/>
                <w:rFonts w:ascii="Segoe UI" w:eastAsiaTheme="majorEastAsia" w:hAnsi="Segoe UI" w:cs="Segoe UI"/>
                <w:b/>
                <w:bCs/>
                <w:sz w:val="22"/>
                <w:szCs w:val="22"/>
              </w:rPr>
              <w:t xml:space="preserve">digital technologies (computers, PDAs, media players, GPS, etc.), communication/networking tools and social networks appropriately to access, manage, integrate, evaluate and create information to successfully function in a knowledge economy </w:t>
            </w:r>
            <w:r w:rsidR="00B910A4">
              <w:rPr>
                <w:rStyle w:val="normaltextrun"/>
                <w:rFonts w:ascii="Segoe UI" w:eastAsiaTheme="majorEastAsia" w:hAnsi="Segoe UI" w:cs="Segoe UI"/>
                <w:b/>
                <w:bCs/>
                <w:sz w:val="22"/>
                <w:szCs w:val="22"/>
              </w:rPr>
              <w:t xml:space="preserve">(6.A.2), </w:t>
            </w:r>
            <w:r w:rsidR="00E70D9F">
              <w:rPr>
                <w:rStyle w:val="normaltextrun"/>
                <w:rFonts w:ascii="Segoe UI" w:eastAsiaTheme="majorEastAsia" w:hAnsi="Segoe UI" w:cs="Segoe UI"/>
                <w:b/>
                <w:bCs/>
                <w:sz w:val="22"/>
                <w:szCs w:val="22"/>
              </w:rPr>
              <w:t xml:space="preserve">and </w:t>
            </w:r>
            <w:r w:rsidR="00E40205">
              <w:rPr>
                <w:rStyle w:val="normaltextrun"/>
                <w:rFonts w:ascii="Segoe UI" w:eastAsiaTheme="majorEastAsia" w:hAnsi="Segoe UI" w:cs="Segoe UI"/>
                <w:b/>
                <w:bCs/>
                <w:sz w:val="22"/>
                <w:szCs w:val="22"/>
              </w:rPr>
              <w:t xml:space="preserve">act </w:t>
            </w:r>
            <w:r w:rsidR="005C5862" w:rsidRPr="005C5862">
              <w:rPr>
                <w:rStyle w:val="normaltextrun"/>
                <w:rFonts w:ascii="Segoe UI" w:eastAsiaTheme="majorEastAsia" w:hAnsi="Segoe UI" w:cs="Segoe UI"/>
                <w:b/>
                <w:bCs/>
                <w:sz w:val="22"/>
                <w:szCs w:val="22"/>
              </w:rPr>
              <w:t xml:space="preserve">responsibly with the interests of the larger community in mind </w:t>
            </w:r>
            <w:r w:rsidR="005C5862">
              <w:rPr>
                <w:rStyle w:val="normaltextrun"/>
                <w:rFonts w:ascii="Segoe UI" w:eastAsiaTheme="majorEastAsia" w:hAnsi="Segoe UI" w:cs="Segoe UI"/>
                <w:b/>
                <w:bCs/>
                <w:sz w:val="22"/>
                <w:szCs w:val="22"/>
              </w:rPr>
              <w:t>(11.B.1)</w:t>
            </w:r>
            <w:r w:rsidR="00E70D9F">
              <w:rPr>
                <w:rStyle w:val="normaltextrun"/>
                <w:rFonts w:ascii="Segoe UI" w:eastAsiaTheme="majorEastAsia" w:hAnsi="Segoe UI" w:cs="Segoe UI"/>
                <w:b/>
                <w:bCs/>
                <w:sz w:val="22"/>
                <w:szCs w:val="22"/>
              </w:rPr>
              <w:t>.</w:t>
            </w:r>
            <w:r w:rsidR="005C5862" w:rsidRPr="005C5862">
              <w:rPr>
                <w:rStyle w:val="normaltextrun"/>
                <w:rFonts w:ascii="Segoe UI" w:eastAsiaTheme="majorEastAsia" w:hAnsi="Segoe UI" w:cs="Segoe UI"/>
                <w:b/>
                <w:bCs/>
                <w:sz w:val="22"/>
                <w:szCs w:val="22"/>
              </w:rPr>
              <w:t xml:space="preserve"> </w:t>
            </w:r>
            <w:r w:rsidR="007B487A">
              <w:rPr>
                <w:rStyle w:val="normaltextrun"/>
                <w:rFonts w:ascii="Segoe UI" w:eastAsiaTheme="majorEastAsia" w:hAnsi="Segoe UI" w:cs="Segoe UI"/>
                <w:b/>
                <w:bCs/>
                <w:sz w:val="22"/>
                <w:szCs w:val="22"/>
              </w:rPr>
              <w:t xml:space="preserve"> </w:t>
            </w:r>
            <w:r w:rsidR="00CD57E6" w:rsidRPr="00CD57E6">
              <w:rPr>
                <w:rStyle w:val="normaltextrun"/>
                <w:rFonts w:ascii="Segoe UI" w:eastAsiaTheme="majorEastAsia" w:hAnsi="Segoe UI" w:cs="Segoe UI"/>
                <w:b/>
                <w:bCs/>
                <w:sz w:val="22"/>
                <w:szCs w:val="22"/>
              </w:rPr>
              <w:t xml:space="preserve">  </w:t>
            </w:r>
            <w:r w:rsidR="00F628A1" w:rsidRPr="00F628A1">
              <w:rPr>
                <w:rStyle w:val="normaltextrun"/>
                <w:rFonts w:ascii="Segoe UI" w:eastAsiaTheme="majorEastAsia" w:hAnsi="Segoe UI" w:cs="Segoe UI"/>
                <w:b/>
                <w:bCs/>
                <w:sz w:val="22"/>
                <w:szCs w:val="22"/>
              </w:rPr>
              <w:t xml:space="preserve">  </w:t>
            </w:r>
            <w:r w:rsidR="00895E02" w:rsidRPr="00895E02">
              <w:rPr>
                <w:rStyle w:val="normaltextrun"/>
                <w:rFonts w:ascii="Segoe UI" w:eastAsiaTheme="majorEastAsia" w:hAnsi="Segoe UI" w:cs="Segoe UI"/>
                <w:b/>
                <w:bCs/>
                <w:sz w:val="22"/>
                <w:szCs w:val="22"/>
              </w:rPr>
              <w:t xml:space="preserve"> </w:t>
            </w:r>
          </w:p>
          <w:p w14:paraId="771C2EB5" w14:textId="295488A4" w:rsidR="00B35534" w:rsidRPr="007C5776" w:rsidRDefault="00B35534" w:rsidP="00E70D9F">
            <w:pPr>
              <w:pStyle w:val="paragraph"/>
              <w:spacing w:before="0" w:beforeAutospacing="0" w:after="0" w:afterAutospacing="0"/>
              <w:ind w:left="1080"/>
              <w:textAlignment w:val="baseline"/>
            </w:pPr>
          </w:p>
        </w:tc>
      </w:tr>
      <w:tr w:rsidR="00B35534" w:rsidRPr="002C5B84" w14:paraId="7936A83A" w14:textId="77777777" w:rsidTr="1A6A225B">
        <w:trPr>
          <w:trHeight w:val="350"/>
          <w:jc w:val="center"/>
        </w:trPr>
        <w:tc>
          <w:tcPr>
            <w:tcW w:w="15009" w:type="dxa"/>
            <w:gridSpan w:val="3"/>
            <w:tcBorders>
              <w:bottom w:val="single" w:sz="4" w:space="0" w:color="auto"/>
            </w:tcBorders>
            <w:shd w:val="clear" w:color="auto" w:fill="0D5761" w:themeFill="accent1"/>
          </w:tcPr>
          <w:p w14:paraId="111BF946" w14:textId="77777777" w:rsidR="00B35534" w:rsidRPr="002C5B84" w:rsidRDefault="00B35534">
            <w:pPr>
              <w:spacing w:before="60" w:after="60" w:line="240" w:lineRule="auto"/>
              <w:jc w:val="center"/>
              <w:rPr>
                <w:b/>
                <w:bCs/>
              </w:rPr>
            </w:pPr>
            <w:r w:rsidRPr="002C5B84">
              <w:rPr>
                <w:b/>
                <w:bCs/>
                <w:color w:val="FFFFFF" w:themeColor="background1"/>
              </w:rPr>
              <w:t>Industry Standards and/or Competencies</w:t>
            </w:r>
          </w:p>
        </w:tc>
      </w:tr>
      <w:tr w:rsidR="00B35534" w:rsidRPr="002C5B84" w14:paraId="6A544F49" w14:textId="77777777" w:rsidTr="1A6A225B">
        <w:trPr>
          <w:trHeight w:val="350"/>
          <w:jc w:val="center"/>
        </w:trPr>
        <w:tc>
          <w:tcPr>
            <w:tcW w:w="7509" w:type="dxa"/>
            <w:gridSpan w:val="2"/>
            <w:tcBorders>
              <w:bottom w:val="single" w:sz="4" w:space="0" w:color="auto"/>
            </w:tcBorders>
            <w:shd w:val="clear" w:color="auto" w:fill="auto"/>
          </w:tcPr>
          <w:p w14:paraId="0854C91A" w14:textId="1F865CEC" w:rsidR="00CD6B33" w:rsidRPr="005D35AA" w:rsidRDefault="00B35534" w:rsidP="00CD6B33">
            <w:pPr>
              <w:pStyle w:val="paragraph"/>
              <w:spacing w:before="0" w:beforeAutospacing="0" w:after="0" w:afterAutospacing="0"/>
              <w:textAlignment w:val="baseline"/>
              <w:rPr>
                <w:rFonts w:ascii="Segoe UI" w:hAnsi="Segoe UI" w:cs="Segoe UI"/>
                <w:sz w:val="22"/>
                <w:szCs w:val="22"/>
              </w:rPr>
            </w:pPr>
            <w:r w:rsidRPr="002C5B84">
              <w:rPr>
                <w:rFonts w:ascii="Segoe UI" w:hAnsi="Segoe UI" w:cs="Segoe UI"/>
                <w:b/>
                <w:bCs/>
              </w:rPr>
              <w:t>Name of standards:</w:t>
            </w:r>
          </w:p>
          <w:p w14:paraId="007C1B63" w14:textId="37174712" w:rsidR="00CD6B33" w:rsidRPr="005D35AA" w:rsidRDefault="00CD6B33" w:rsidP="00CD6B33">
            <w:pPr>
              <w:pStyle w:val="paragraph"/>
              <w:spacing w:before="0" w:beforeAutospacing="0" w:after="0" w:afterAutospacing="0"/>
              <w:textAlignment w:val="baseline"/>
              <w:rPr>
                <w:rFonts w:ascii="Segoe UI" w:hAnsi="Segoe UI" w:cs="Segoe UI"/>
                <w:sz w:val="22"/>
                <w:szCs w:val="22"/>
              </w:rPr>
            </w:pPr>
            <w:r w:rsidRPr="001C6AEE">
              <w:rPr>
                <w:rStyle w:val="normaltextrun"/>
                <w:rFonts w:ascii="Segoe UI" w:eastAsiaTheme="majorEastAsia" w:hAnsi="Segoe UI" w:cs="Segoe UI"/>
                <w:sz w:val="22"/>
                <w:szCs w:val="22"/>
              </w:rPr>
              <w:t>Family and Consumer Sciences Education</w:t>
            </w:r>
            <w:r w:rsidR="00310FEC">
              <w:rPr>
                <w:rStyle w:val="normaltextrun"/>
                <w:rFonts w:ascii="Segoe UI" w:eastAsiaTheme="majorEastAsia" w:hAnsi="Segoe UI" w:cs="Segoe UI"/>
                <w:sz w:val="22"/>
                <w:szCs w:val="22"/>
              </w:rPr>
              <w:t xml:space="preserve"> National Standards</w:t>
            </w:r>
            <w:r w:rsidR="00202530" w:rsidRPr="005D35AA">
              <w:rPr>
                <w:rFonts w:ascii="Segoe UI" w:hAnsi="Segoe UI" w:cs="Segoe UI"/>
                <w:sz w:val="22"/>
                <w:szCs w:val="22"/>
              </w:rPr>
              <w:t xml:space="preserve">, </w:t>
            </w:r>
            <w:r w:rsidR="00202530" w:rsidRPr="005D35AA">
              <w:rPr>
                <w:rStyle w:val="normaltextrun"/>
                <w:rFonts w:ascii="Segoe UI" w:hAnsi="Segoe UI" w:cs="Segoe UI"/>
                <w:color w:val="000000"/>
                <w:sz w:val="22"/>
                <w:szCs w:val="22"/>
                <w:shd w:val="clear" w:color="auto" w:fill="FFFFFF"/>
              </w:rPr>
              <w:t xml:space="preserve">Recruiting Washington Teachers, and </w:t>
            </w:r>
            <w:proofErr w:type="spellStart"/>
            <w:r w:rsidR="00202530" w:rsidRPr="005D35AA">
              <w:rPr>
                <w:rStyle w:val="normaltextrun"/>
                <w:rFonts w:ascii="Segoe UI" w:hAnsi="Segoe UI" w:cs="Segoe UI"/>
                <w:color w:val="000000"/>
                <w:sz w:val="22"/>
                <w:szCs w:val="22"/>
                <w:shd w:val="clear" w:color="auto" w:fill="FFFFFF"/>
              </w:rPr>
              <w:t>InTASC</w:t>
            </w:r>
            <w:proofErr w:type="spellEnd"/>
            <w:r w:rsidR="00202530" w:rsidRPr="005D35AA">
              <w:rPr>
                <w:rStyle w:val="normaltextrun"/>
                <w:rFonts w:ascii="Segoe UI" w:hAnsi="Segoe UI" w:cs="Segoe UI"/>
                <w:color w:val="000000"/>
                <w:sz w:val="22"/>
                <w:szCs w:val="22"/>
                <w:shd w:val="clear" w:color="auto" w:fill="FFFFFF"/>
              </w:rPr>
              <w:t xml:space="preserve"> Core Teaching Standards</w:t>
            </w:r>
            <w:r w:rsidR="00C115D0">
              <w:rPr>
                <w:rStyle w:val="normaltextrun"/>
                <w:rFonts w:ascii="Segoe UI" w:hAnsi="Segoe UI" w:cs="Segoe UI"/>
                <w:color w:val="000000"/>
                <w:sz w:val="22"/>
                <w:szCs w:val="22"/>
                <w:shd w:val="clear" w:color="auto" w:fill="FFFFFF"/>
              </w:rPr>
              <w:t xml:space="preserve">, </w:t>
            </w:r>
            <w:r w:rsidR="00C115D0" w:rsidRPr="001C6AEE">
              <w:rPr>
                <w:rStyle w:val="normaltextrun"/>
                <w:rFonts w:ascii="Segoe UI" w:eastAsiaTheme="majorEastAsia" w:hAnsi="Segoe UI" w:cs="Segoe UI"/>
                <w:sz w:val="22"/>
                <w:szCs w:val="22"/>
              </w:rPr>
              <w:t>NAAEE: Guidelines for Excellence Professional Development of Environmental Educators</w:t>
            </w:r>
          </w:p>
          <w:p w14:paraId="40E0A2F2" w14:textId="343343B0" w:rsidR="00B35534" w:rsidRPr="002C5B84" w:rsidRDefault="00B35534">
            <w:pPr>
              <w:spacing w:after="0" w:line="240" w:lineRule="auto"/>
              <w:rPr>
                <w:b/>
                <w:bCs/>
              </w:rPr>
            </w:pPr>
          </w:p>
        </w:tc>
        <w:tc>
          <w:tcPr>
            <w:tcW w:w="7500" w:type="dxa"/>
            <w:tcBorders>
              <w:bottom w:val="single" w:sz="4" w:space="0" w:color="auto"/>
            </w:tcBorders>
            <w:shd w:val="clear" w:color="auto" w:fill="auto"/>
          </w:tcPr>
          <w:p w14:paraId="4D14D63B" w14:textId="77777777" w:rsidR="00B35534" w:rsidRDefault="00B35534">
            <w:pPr>
              <w:spacing w:after="0" w:line="240" w:lineRule="auto"/>
              <w:rPr>
                <w:rStyle w:val="eop"/>
                <w:color w:val="000000"/>
                <w:shd w:val="clear" w:color="auto" w:fill="FFFFFF"/>
              </w:rPr>
            </w:pPr>
            <w:r w:rsidRPr="002C5B84">
              <w:rPr>
                <w:b/>
                <w:bCs/>
              </w:rPr>
              <w:t xml:space="preserve">Website: </w:t>
            </w:r>
            <w:r w:rsidR="009513F1">
              <w:br/>
            </w:r>
            <w:hyperlink r:id="rId26" w:history="1">
              <w:r w:rsidR="009513F1" w:rsidRPr="00294EA8">
                <w:rPr>
                  <w:rStyle w:val="Hyperlink"/>
                </w:rPr>
                <w:t>Family and Consumer Science National Standards</w:t>
              </w:r>
            </w:hyperlink>
            <w:r w:rsidR="009513F1">
              <w:rPr>
                <w:bCs/>
              </w:rPr>
              <w:br/>
            </w:r>
            <w:hyperlink r:id="rId27" w:tgtFrame="_blank" w:history="1">
              <w:r w:rsidR="009513F1" w:rsidRPr="002C5B84">
                <w:rPr>
                  <w:rStyle w:val="normaltextrun"/>
                  <w:color w:val="1155CC"/>
                  <w:u w:val="single"/>
                </w:rPr>
                <w:t>RWT - CIE Competencies</w:t>
              </w:r>
            </w:hyperlink>
            <w:r w:rsidR="009513F1" w:rsidRPr="002C5B84">
              <w:rPr>
                <w:rStyle w:val="eop"/>
              </w:rPr>
              <w:t> </w:t>
            </w:r>
            <w:r w:rsidR="009513F1" w:rsidRPr="002C5B84">
              <w:rPr>
                <w:rStyle w:val="eop"/>
              </w:rPr>
              <w:br/>
            </w:r>
            <w:hyperlink r:id="rId28" w:tgtFrame="_blank" w:history="1">
              <w:proofErr w:type="spellStart"/>
              <w:r w:rsidR="009513F1" w:rsidRPr="002C5B84">
                <w:rPr>
                  <w:rStyle w:val="normaltextrun"/>
                  <w:color w:val="1155CC"/>
                  <w:u w:val="single"/>
                  <w:shd w:val="clear" w:color="auto" w:fill="FFFFFF"/>
                </w:rPr>
                <w:t>InTASC</w:t>
              </w:r>
              <w:proofErr w:type="spellEnd"/>
              <w:r w:rsidR="009513F1" w:rsidRPr="002C5B84">
                <w:rPr>
                  <w:rStyle w:val="normaltextrun"/>
                  <w:color w:val="1155CC"/>
                  <w:u w:val="single"/>
                  <w:shd w:val="clear" w:color="auto" w:fill="FFFFFF"/>
                </w:rPr>
                <w:t xml:space="preserve"> Core Teaching Standards </w:t>
              </w:r>
            </w:hyperlink>
            <w:r w:rsidR="009513F1" w:rsidRPr="002C5B84">
              <w:rPr>
                <w:rStyle w:val="eop"/>
                <w:color w:val="000000"/>
                <w:shd w:val="clear" w:color="auto" w:fill="FFFFFF"/>
              </w:rPr>
              <w:t> </w:t>
            </w:r>
          </w:p>
          <w:p w14:paraId="04D7EAB8" w14:textId="336B7CFC" w:rsidR="00C115D0" w:rsidRPr="002C5B84" w:rsidRDefault="00C115D0">
            <w:pPr>
              <w:spacing w:after="0" w:line="240" w:lineRule="auto"/>
              <w:rPr>
                <w:b/>
                <w:bCs/>
                <w:sz w:val="24"/>
                <w:szCs w:val="24"/>
              </w:rPr>
            </w:pPr>
            <w:hyperlink r:id="rId29" w:tgtFrame="_blank" w:history="1">
              <w:r w:rsidRPr="002C5B84">
                <w:rPr>
                  <w:rStyle w:val="normaltextrun"/>
                  <w:color w:val="1155CC"/>
                  <w:u w:val="single"/>
                  <w:shd w:val="clear" w:color="auto" w:fill="FFFFFF"/>
                </w:rPr>
                <w:t>NAAEE Professional Development Guidelines</w:t>
              </w:r>
            </w:hyperlink>
          </w:p>
        </w:tc>
      </w:tr>
      <w:tr w:rsidR="00B35534" w:rsidRPr="002C5B84" w14:paraId="2A285717" w14:textId="77777777" w:rsidTr="1A6A225B">
        <w:trPr>
          <w:trHeight w:val="1439"/>
          <w:jc w:val="center"/>
        </w:trPr>
        <w:tc>
          <w:tcPr>
            <w:tcW w:w="15009" w:type="dxa"/>
            <w:gridSpan w:val="3"/>
            <w:tcBorders>
              <w:bottom w:val="single" w:sz="4" w:space="0" w:color="auto"/>
            </w:tcBorders>
            <w:shd w:val="clear" w:color="auto" w:fill="auto"/>
          </w:tcPr>
          <w:p w14:paraId="436EDAE7" w14:textId="77777777" w:rsidR="00C10FC2" w:rsidRPr="002C5B84" w:rsidRDefault="00C10FC2" w:rsidP="00C10FC2">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National Standards for Family and Consumer Sciences Education</w:t>
            </w:r>
            <w:r w:rsidRPr="002C5B84">
              <w:rPr>
                <w:rStyle w:val="eop"/>
                <w:rFonts w:ascii="Segoe UI" w:eastAsiaTheme="majorEastAsia" w:hAnsi="Segoe UI" w:cs="Segoe UI"/>
                <w:sz w:val="22"/>
                <w:szCs w:val="22"/>
              </w:rPr>
              <w:t> </w:t>
            </w:r>
          </w:p>
          <w:p w14:paraId="0ED0B899"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4.3.1 Analyze a variety of curriculum and instructional models.</w:t>
            </w:r>
            <w:r w:rsidRPr="002C5B84">
              <w:rPr>
                <w:rStyle w:val="eop"/>
                <w:rFonts w:ascii="Segoe UI" w:eastAsiaTheme="majorEastAsia" w:hAnsi="Segoe UI" w:cs="Segoe UI"/>
                <w:sz w:val="22"/>
                <w:szCs w:val="22"/>
              </w:rPr>
              <w:t> </w:t>
            </w:r>
          </w:p>
          <w:p w14:paraId="78466F8A"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4.3.2 Implement learning activities in all curriculum areas that meet the developmental needs of learners.</w:t>
            </w:r>
            <w:r w:rsidRPr="002C5B84">
              <w:rPr>
                <w:rStyle w:val="eop"/>
                <w:rFonts w:ascii="Segoe UI" w:eastAsiaTheme="majorEastAsia" w:hAnsi="Segoe UI" w:cs="Segoe UI"/>
                <w:sz w:val="22"/>
                <w:szCs w:val="22"/>
              </w:rPr>
              <w:t> </w:t>
            </w:r>
          </w:p>
          <w:p w14:paraId="4131F68C"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4.3.3 Integrate curriculum that incorporates a learner’s language, learning style, early experiences, and cultural values.</w:t>
            </w:r>
            <w:r w:rsidRPr="002C5B84">
              <w:rPr>
                <w:rStyle w:val="eop"/>
                <w:rFonts w:ascii="Segoe UI" w:eastAsiaTheme="majorEastAsia" w:hAnsi="Segoe UI" w:cs="Segoe UI"/>
                <w:sz w:val="22"/>
                <w:szCs w:val="22"/>
              </w:rPr>
              <w:t> </w:t>
            </w:r>
          </w:p>
          <w:p w14:paraId="34CC249D"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4.3.4 Demonstrate a variety of teaching methods to meet individual needs of learners.</w:t>
            </w:r>
            <w:r w:rsidRPr="002C5B84">
              <w:rPr>
                <w:rStyle w:val="eop"/>
                <w:rFonts w:ascii="Segoe UI" w:eastAsiaTheme="majorEastAsia" w:hAnsi="Segoe UI" w:cs="Segoe UI"/>
                <w:sz w:val="22"/>
                <w:szCs w:val="22"/>
              </w:rPr>
              <w:t> </w:t>
            </w:r>
          </w:p>
          <w:p w14:paraId="16A56704"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4.3.5 Arrange the classroom environment to provide for learners’ exploration, discovery, development, and reflection through multiple methods including learning centers.</w:t>
            </w:r>
            <w:r w:rsidRPr="002C5B84">
              <w:rPr>
                <w:rStyle w:val="eop"/>
                <w:rFonts w:ascii="Segoe UI" w:eastAsiaTheme="majorEastAsia" w:hAnsi="Segoe UI" w:cs="Segoe UI"/>
                <w:sz w:val="22"/>
                <w:szCs w:val="22"/>
              </w:rPr>
              <w:t> </w:t>
            </w:r>
          </w:p>
          <w:p w14:paraId="626DBEF8"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4.3.6 Establish effective activities, routines, and transitions for various age groups.</w:t>
            </w:r>
            <w:r w:rsidRPr="002C5B84">
              <w:rPr>
                <w:rStyle w:val="eop"/>
                <w:rFonts w:ascii="Segoe UI" w:eastAsiaTheme="majorEastAsia" w:hAnsi="Segoe UI" w:cs="Segoe UI"/>
                <w:sz w:val="22"/>
                <w:szCs w:val="22"/>
              </w:rPr>
              <w:t> </w:t>
            </w:r>
          </w:p>
          <w:p w14:paraId="27442AFA"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4.4.1 Manage physical space to maintain a learning environment that is safe and healthy and encourages physical activity.</w:t>
            </w:r>
            <w:r w:rsidRPr="002C5B84">
              <w:rPr>
                <w:rStyle w:val="eop"/>
                <w:rFonts w:ascii="Segoe UI" w:eastAsiaTheme="majorEastAsia" w:hAnsi="Segoe UI" w:cs="Segoe UI"/>
                <w:sz w:val="22"/>
                <w:szCs w:val="22"/>
              </w:rPr>
              <w:t> </w:t>
            </w:r>
          </w:p>
          <w:p w14:paraId="7D318E76"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4.4.2 Apply safe and healthy practices that comply with local, state, and federal regulations to assure learner safety.</w:t>
            </w:r>
            <w:r w:rsidRPr="002C5B84">
              <w:rPr>
                <w:rStyle w:val="eop"/>
                <w:rFonts w:ascii="Segoe UI" w:eastAsiaTheme="majorEastAsia" w:hAnsi="Segoe UI" w:cs="Segoe UI"/>
                <w:sz w:val="22"/>
                <w:szCs w:val="22"/>
              </w:rPr>
              <w:t> </w:t>
            </w:r>
          </w:p>
          <w:p w14:paraId="7133364E"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4.5.1 Apply developmentally appropriate and culturally responsive guidelines for behavior.</w:t>
            </w:r>
            <w:r w:rsidRPr="002C5B84">
              <w:rPr>
                <w:rStyle w:val="eop"/>
                <w:rFonts w:ascii="Segoe UI" w:eastAsiaTheme="majorEastAsia" w:hAnsi="Segoe UI" w:cs="Segoe UI"/>
                <w:sz w:val="22"/>
                <w:szCs w:val="22"/>
              </w:rPr>
              <w:t> </w:t>
            </w:r>
          </w:p>
          <w:p w14:paraId="54B74ED6"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4.5.2 Demonstrate problem-solving and decision-making skills when working with children, youth and adults.</w:t>
            </w:r>
            <w:r w:rsidRPr="002C5B84">
              <w:rPr>
                <w:rStyle w:val="eop"/>
                <w:rFonts w:ascii="Segoe UI" w:eastAsiaTheme="majorEastAsia" w:hAnsi="Segoe UI" w:cs="Segoe UI"/>
                <w:sz w:val="22"/>
                <w:szCs w:val="22"/>
              </w:rPr>
              <w:t> </w:t>
            </w:r>
          </w:p>
          <w:p w14:paraId="1758555D"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4.5.3 Demonstrate interpersonal skills that promote positive and productive relationships with learners.</w:t>
            </w:r>
            <w:r w:rsidRPr="002C5B84">
              <w:rPr>
                <w:rStyle w:val="eop"/>
                <w:rFonts w:ascii="Segoe UI" w:eastAsiaTheme="majorEastAsia" w:hAnsi="Segoe UI" w:cs="Segoe UI"/>
                <w:sz w:val="22"/>
                <w:szCs w:val="22"/>
              </w:rPr>
              <w:t> </w:t>
            </w:r>
          </w:p>
          <w:p w14:paraId="32CFA0A9"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4.5.4 Implement strategies for constructive and supportive interactions between children, youth and adults and their families and communities.</w:t>
            </w:r>
            <w:r w:rsidRPr="002C5B84">
              <w:rPr>
                <w:rStyle w:val="eop"/>
                <w:rFonts w:ascii="Segoe UI" w:eastAsiaTheme="majorEastAsia" w:hAnsi="Segoe UI" w:cs="Segoe UI"/>
                <w:sz w:val="22"/>
                <w:szCs w:val="22"/>
              </w:rPr>
              <w:t> </w:t>
            </w:r>
          </w:p>
          <w:p w14:paraId="62533EFF"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4.5.5 Analyze learners' developmental progress and summarize developmental issues and concerns.</w:t>
            </w:r>
            <w:r w:rsidRPr="002C5B84">
              <w:rPr>
                <w:rStyle w:val="eop"/>
                <w:rFonts w:ascii="Segoe UI" w:eastAsiaTheme="majorEastAsia" w:hAnsi="Segoe UI" w:cs="Segoe UI"/>
                <w:sz w:val="22"/>
                <w:szCs w:val="22"/>
              </w:rPr>
              <w:t> </w:t>
            </w:r>
          </w:p>
          <w:p w14:paraId="185AAF35" w14:textId="77777777" w:rsidR="00C10FC2" w:rsidRDefault="00C10FC2" w:rsidP="00A6536D">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279873E5" w14:textId="245AE2E5" w:rsidR="00A6536D" w:rsidRPr="002C5B84" w:rsidRDefault="00A6536D" w:rsidP="00A6536D">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Recruiting Washington </w:t>
            </w:r>
            <w:r w:rsidR="00C115D0">
              <w:rPr>
                <w:rStyle w:val="normaltextrun"/>
                <w:rFonts w:ascii="Segoe UI" w:eastAsiaTheme="majorEastAsia" w:hAnsi="Segoe UI" w:cs="Segoe UI"/>
                <w:sz w:val="22"/>
                <w:szCs w:val="22"/>
                <w:u w:val="single"/>
              </w:rPr>
              <w:t>Teachers</w:t>
            </w:r>
            <w:r w:rsidRPr="002C5B84">
              <w:rPr>
                <w:rStyle w:val="eop"/>
                <w:rFonts w:ascii="Segoe UI" w:eastAsiaTheme="majorEastAsia" w:hAnsi="Segoe UI" w:cs="Segoe UI"/>
                <w:sz w:val="22"/>
                <w:szCs w:val="22"/>
              </w:rPr>
              <w:t> </w:t>
            </w:r>
          </w:p>
          <w:p w14:paraId="1EA2D2CA"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6.1 Practice and refine reflective practice.  Observing, connecting, interpreting, assessing, and applying lessons from experience to guide own learning.</w:t>
            </w:r>
            <w:r w:rsidRPr="002C5B84">
              <w:rPr>
                <w:rStyle w:val="eop"/>
                <w:rFonts w:ascii="Segoe UI" w:eastAsiaTheme="majorEastAsia" w:hAnsi="Segoe UI" w:cs="Segoe UI"/>
                <w:sz w:val="22"/>
                <w:szCs w:val="22"/>
              </w:rPr>
              <w:t> </w:t>
            </w:r>
          </w:p>
          <w:p w14:paraId="677D4481"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6.2 Employ inquiry to guide </w:t>
            </w:r>
            <w:proofErr w:type="gramStart"/>
            <w:r w:rsidRPr="002C5B84">
              <w:rPr>
                <w:rStyle w:val="normaltextrun"/>
                <w:rFonts w:ascii="Segoe UI" w:eastAsiaTheme="majorEastAsia" w:hAnsi="Segoe UI" w:cs="Segoe UI"/>
                <w:sz w:val="22"/>
                <w:szCs w:val="22"/>
              </w:rPr>
              <w:t>own</w:t>
            </w:r>
            <w:proofErr w:type="gramEnd"/>
            <w:r w:rsidRPr="002C5B84">
              <w:rPr>
                <w:rStyle w:val="normaltextrun"/>
                <w:rFonts w:ascii="Segoe UI" w:eastAsiaTheme="majorEastAsia" w:hAnsi="Segoe UI" w:cs="Segoe UI"/>
                <w:sz w:val="22"/>
                <w:szCs w:val="22"/>
              </w:rPr>
              <w:t xml:space="preserve"> learning and development as an educator, posing questions, seeking information from a variety of sources, developing and testing solutions.</w:t>
            </w:r>
            <w:r w:rsidRPr="002C5B84">
              <w:rPr>
                <w:rStyle w:val="eop"/>
                <w:rFonts w:ascii="Segoe UI" w:eastAsiaTheme="majorEastAsia" w:hAnsi="Segoe UI" w:cs="Segoe UI"/>
                <w:sz w:val="22"/>
                <w:szCs w:val="22"/>
              </w:rPr>
              <w:t> </w:t>
            </w:r>
          </w:p>
          <w:p w14:paraId="4BBA00C0"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6.3 Participate in leadership opportunities that contribute to development of a professional identity and improvement of the school, community, or profession.</w:t>
            </w:r>
            <w:r w:rsidRPr="002C5B84">
              <w:rPr>
                <w:rStyle w:val="eop"/>
                <w:rFonts w:ascii="Segoe UI" w:eastAsiaTheme="majorEastAsia" w:hAnsi="Segoe UI" w:cs="Segoe UI"/>
                <w:sz w:val="22"/>
                <w:szCs w:val="22"/>
              </w:rPr>
              <w:t> </w:t>
            </w:r>
          </w:p>
          <w:p w14:paraId="39BB9134"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5.1 Explore higher education options and connect type of institution to educational and career opportunities.</w:t>
            </w:r>
            <w:r w:rsidRPr="002C5B84">
              <w:rPr>
                <w:rStyle w:val="eop"/>
                <w:rFonts w:ascii="Segoe UI" w:eastAsiaTheme="majorEastAsia" w:hAnsi="Segoe UI" w:cs="Segoe UI"/>
                <w:sz w:val="22"/>
                <w:szCs w:val="22"/>
              </w:rPr>
              <w:t> </w:t>
            </w:r>
          </w:p>
          <w:p w14:paraId="6BBE4E5B"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5.2 Understand the costs and possible funding sources for higher education; complete FAFSA/WAFSA and grant and scholarship applications.</w:t>
            </w:r>
            <w:r w:rsidRPr="002C5B84">
              <w:rPr>
                <w:rStyle w:val="eop"/>
                <w:rFonts w:ascii="Segoe UI" w:eastAsiaTheme="majorEastAsia" w:hAnsi="Segoe UI" w:cs="Segoe UI"/>
                <w:sz w:val="22"/>
                <w:szCs w:val="22"/>
              </w:rPr>
              <w:t> </w:t>
            </w:r>
          </w:p>
          <w:p w14:paraId="7ED0EA6C"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5.3 Draw on life history, self-assessment of strengths and goals, and education and work experiences to develop applications for college and scholarships.</w:t>
            </w:r>
            <w:r w:rsidRPr="002C5B84">
              <w:rPr>
                <w:rStyle w:val="eop"/>
                <w:rFonts w:ascii="Segoe UI" w:eastAsiaTheme="majorEastAsia" w:hAnsi="Segoe UI" w:cs="Segoe UI"/>
                <w:sz w:val="22"/>
                <w:szCs w:val="22"/>
              </w:rPr>
              <w:t> </w:t>
            </w:r>
          </w:p>
          <w:p w14:paraId="2FBE2AB2"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5.4 Develop an educational plan that begins in high school and leads through higher education to a career in education or a field where your learning will be helpful.</w:t>
            </w:r>
            <w:r w:rsidRPr="002C5B84">
              <w:rPr>
                <w:rStyle w:val="eop"/>
                <w:rFonts w:ascii="Segoe UI" w:eastAsiaTheme="majorEastAsia" w:hAnsi="Segoe UI" w:cs="Segoe UI"/>
                <w:sz w:val="22"/>
                <w:szCs w:val="22"/>
              </w:rPr>
              <w:t> </w:t>
            </w:r>
          </w:p>
          <w:p w14:paraId="07A11585" w14:textId="16E698E7" w:rsidR="00A6536D" w:rsidRPr="002C5B84" w:rsidRDefault="00A6536D" w:rsidP="00C10FC2">
            <w:pPr>
              <w:pStyle w:val="paragraph"/>
              <w:spacing w:before="0" w:beforeAutospacing="0" w:after="0" w:afterAutospacing="0"/>
              <w:ind w:left="72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49C3480A" w14:textId="77777777" w:rsidR="00A6536D" w:rsidRPr="002C5B84" w:rsidRDefault="00A6536D" w:rsidP="00A6536D">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NAAEE: Guidelines for Excellence Professional Development of Environmental Educators</w:t>
            </w:r>
            <w:r w:rsidRPr="002C5B84">
              <w:rPr>
                <w:rStyle w:val="eop"/>
                <w:rFonts w:ascii="Segoe UI" w:eastAsiaTheme="majorEastAsia" w:hAnsi="Segoe UI" w:cs="Segoe UI"/>
                <w:sz w:val="22"/>
                <w:szCs w:val="22"/>
              </w:rPr>
              <w:t> </w:t>
            </w:r>
          </w:p>
          <w:p w14:paraId="63AF855B" w14:textId="77777777" w:rsidR="00A6536D" w:rsidRPr="002C5B84" w:rsidRDefault="00A6536D" w:rsidP="00A6536D">
            <w:pPr>
              <w:pStyle w:val="paragraph"/>
              <w:numPr>
                <w:ilvl w:val="0"/>
                <w:numId w:val="34"/>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Theme Two: Foundations of Environmental Education: </w:t>
            </w:r>
            <w:r w:rsidRPr="002C5B84">
              <w:rPr>
                <w:rStyle w:val="normaltextrun"/>
                <w:rFonts w:ascii="Segoe UI" w:eastAsiaTheme="majorEastAsia" w:hAnsi="Segoe UI" w:cs="Segoe UI"/>
                <w:sz w:val="22"/>
                <w:szCs w:val="22"/>
              </w:rPr>
              <w:t>Educators must have a basic understanding of the goals, theory, practice, and history of the field of environmental education.</w:t>
            </w:r>
            <w:r w:rsidRPr="002C5B84">
              <w:rPr>
                <w:rStyle w:val="eop"/>
                <w:rFonts w:ascii="Segoe UI" w:eastAsiaTheme="majorEastAsia" w:hAnsi="Segoe UI" w:cs="Segoe UI"/>
                <w:sz w:val="22"/>
                <w:szCs w:val="22"/>
              </w:rPr>
              <w:t> </w:t>
            </w:r>
          </w:p>
          <w:p w14:paraId="5F9BEDE4"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2.1 Fundamental characteristics and goals of environmental education</w:t>
            </w:r>
            <w:r w:rsidRPr="002C5B84">
              <w:rPr>
                <w:rStyle w:val="eop"/>
                <w:rFonts w:ascii="Segoe UI" w:eastAsiaTheme="majorEastAsia" w:hAnsi="Segoe UI" w:cs="Segoe UI"/>
                <w:sz w:val="22"/>
                <w:szCs w:val="22"/>
              </w:rPr>
              <w:t> </w:t>
            </w:r>
          </w:p>
          <w:p w14:paraId="7C022B00"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2.2 How environmental education is implemented</w:t>
            </w:r>
            <w:r w:rsidRPr="002C5B84">
              <w:rPr>
                <w:rStyle w:val="eop"/>
                <w:rFonts w:ascii="Segoe UI" w:eastAsiaTheme="majorEastAsia" w:hAnsi="Segoe UI" w:cs="Segoe UI"/>
                <w:sz w:val="22"/>
                <w:szCs w:val="22"/>
              </w:rPr>
              <w:t> </w:t>
            </w:r>
          </w:p>
          <w:p w14:paraId="7A38A3C5"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2.3 The evolution of the field</w:t>
            </w:r>
            <w:r w:rsidRPr="002C5B84">
              <w:rPr>
                <w:rStyle w:val="eop"/>
                <w:rFonts w:ascii="Segoe UI" w:eastAsiaTheme="majorEastAsia" w:hAnsi="Segoe UI" w:cs="Segoe UI"/>
                <w:sz w:val="22"/>
                <w:szCs w:val="22"/>
              </w:rPr>
              <w:t> </w:t>
            </w:r>
          </w:p>
          <w:p w14:paraId="69EFB7AC" w14:textId="77777777" w:rsidR="00A6536D" w:rsidRPr="002C5B84" w:rsidRDefault="00A6536D" w:rsidP="00A6536D">
            <w:pPr>
              <w:pStyle w:val="paragraph"/>
              <w:numPr>
                <w:ilvl w:val="0"/>
                <w:numId w:val="36"/>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Theme Three: Professional Responsibilities of the Environmental Educator: </w:t>
            </w:r>
            <w:r w:rsidRPr="002C5B84">
              <w:rPr>
                <w:rStyle w:val="normaltextrun"/>
                <w:rFonts w:ascii="Segoe UI" w:eastAsiaTheme="majorEastAsia" w:hAnsi="Segoe UI" w:cs="Segoe UI"/>
                <w:sz w:val="22"/>
                <w:szCs w:val="22"/>
              </w:rPr>
              <w:t>Educators must understand and accept the responsibilities associated with practicing environmental education. </w:t>
            </w:r>
            <w:r w:rsidRPr="002C5B84">
              <w:rPr>
                <w:rStyle w:val="eop"/>
                <w:rFonts w:ascii="Segoe UI" w:eastAsiaTheme="majorEastAsia" w:hAnsi="Segoe UI" w:cs="Segoe UI"/>
                <w:sz w:val="22"/>
                <w:szCs w:val="22"/>
              </w:rPr>
              <w:t> </w:t>
            </w:r>
          </w:p>
          <w:p w14:paraId="2C662C1C" w14:textId="77777777" w:rsidR="00A6536D" w:rsidRPr="002C5B84" w:rsidRDefault="00A6536D" w:rsidP="00A6536D">
            <w:pPr>
              <w:pStyle w:val="paragraph"/>
              <w:numPr>
                <w:ilvl w:val="0"/>
                <w:numId w:val="37"/>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3.1 Exemplary environmental education practice  </w:t>
            </w:r>
            <w:r w:rsidRPr="002C5B84">
              <w:rPr>
                <w:rStyle w:val="eop"/>
                <w:rFonts w:ascii="Segoe UI" w:eastAsiaTheme="majorEastAsia" w:hAnsi="Segoe UI" w:cs="Segoe UI"/>
                <w:sz w:val="22"/>
                <w:szCs w:val="22"/>
              </w:rPr>
              <w:t> </w:t>
            </w:r>
          </w:p>
          <w:p w14:paraId="3F72976F" w14:textId="4E32C771" w:rsidR="00B35534" w:rsidRPr="002C5B84" w:rsidRDefault="00B35534" w:rsidP="00A6536D">
            <w:pPr>
              <w:spacing w:after="0" w:line="240" w:lineRule="auto"/>
            </w:pPr>
          </w:p>
        </w:tc>
      </w:tr>
      <w:tr w:rsidR="00B35534" w:rsidRPr="002C5B84" w14:paraId="23EA94F6" w14:textId="77777777" w:rsidTr="1A6A225B">
        <w:trPr>
          <w:trHeight w:val="206"/>
          <w:jc w:val="center"/>
        </w:trPr>
        <w:tc>
          <w:tcPr>
            <w:tcW w:w="15009" w:type="dxa"/>
            <w:gridSpan w:val="3"/>
            <w:shd w:val="clear" w:color="auto" w:fill="0D5761" w:themeFill="accent1"/>
            <w:vAlign w:val="bottom"/>
          </w:tcPr>
          <w:p w14:paraId="68A1D80F" w14:textId="77777777" w:rsidR="00B35534" w:rsidRPr="002C5B84" w:rsidRDefault="00B35534">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B35534" w:rsidRPr="002C5B84" w14:paraId="351A12B3" w14:textId="77777777" w:rsidTr="1A6A225B">
        <w:trPr>
          <w:trHeight w:val="288"/>
          <w:jc w:val="center"/>
        </w:trPr>
        <w:tc>
          <w:tcPr>
            <w:tcW w:w="3775" w:type="dxa"/>
            <w:shd w:val="clear" w:color="auto" w:fill="auto"/>
            <w:vAlign w:val="center"/>
          </w:tcPr>
          <w:p w14:paraId="00A58357" w14:textId="77777777" w:rsidR="00B35534" w:rsidRPr="002C5B84" w:rsidRDefault="00B35534">
            <w:pPr>
              <w:spacing w:after="0" w:line="240" w:lineRule="auto"/>
              <w:rPr>
                <w:b/>
                <w:color w:val="000000"/>
              </w:rPr>
            </w:pPr>
            <w:hyperlink r:id="rId30" w:history="1">
              <w:r w:rsidRPr="002C5B84">
                <w:rPr>
                  <w:rStyle w:val="Hyperlink"/>
                  <w:b/>
                </w:rPr>
                <w:t>English Language Arts</w:t>
              </w:r>
            </w:hyperlink>
            <w:r w:rsidRPr="002C5B84">
              <w:rPr>
                <w:b/>
                <w:color w:val="000000"/>
              </w:rPr>
              <w:t xml:space="preserve"> </w:t>
            </w:r>
          </w:p>
        </w:tc>
        <w:tc>
          <w:tcPr>
            <w:tcW w:w="11234" w:type="dxa"/>
            <w:gridSpan w:val="2"/>
            <w:shd w:val="clear" w:color="auto" w:fill="auto"/>
            <w:vAlign w:val="center"/>
          </w:tcPr>
          <w:p w14:paraId="77794E7F" w14:textId="4184050C"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C</w:t>
            </w:r>
            <w:r w:rsidRPr="002C5B84">
              <w:rPr>
                <w:rStyle w:val="normaltextrun"/>
                <w:rFonts w:ascii="Segoe UI" w:eastAsiaTheme="majorEastAsia" w:hAnsi="Segoe UI" w:cs="Segoe UI"/>
                <w:sz w:val="22"/>
                <w:szCs w:val="22"/>
              </w:rPr>
              <w:t>CSS.ELA-LITERACY.RI.11-12.2</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Determine two or more central ideas of a text and analyze their development over the course of the text, including how they interact and build on one another to provide a complex analysis; provide an objective summary of the text. </w:t>
            </w:r>
            <w:r w:rsidRPr="002C5B84">
              <w:rPr>
                <w:rStyle w:val="eop"/>
                <w:rFonts w:ascii="Segoe UI" w:eastAsiaTheme="minorHAnsi" w:hAnsi="Segoe UI" w:cs="Segoe UI"/>
                <w:sz w:val="22"/>
                <w:szCs w:val="22"/>
              </w:rPr>
              <w:t> </w:t>
            </w:r>
          </w:p>
          <w:p w14:paraId="03C55653" w14:textId="4839DFBA"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CCSS.ELA-LITERACY.SL.11-12.2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 xml:space="preserve">Integrate multiple sources of information presented in diverse formats and media (e.g., visually, quantitatively, orally) </w:t>
            </w:r>
            <w:proofErr w:type="gramStart"/>
            <w:r w:rsidRPr="002C5B84">
              <w:rPr>
                <w:rStyle w:val="normaltextrun"/>
                <w:rFonts w:ascii="Segoe UI" w:eastAsiaTheme="majorEastAsia" w:hAnsi="Segoe UI" w:cs="Segoe UI"/>
                <w:sz w:val="22"/>
                <w:szCs w:val="22"/>
              </w:rPr>
              <w:t>in order to</w:t>
            </w:r>
            <w:proofErr w:type="gramEnd"/>
            <w:r w:rsidRPr="002C5B84">
              <w:rPr>
                <w:rStyle w:val="normaltextrun"/>
                <w:rFonts w:ascii="Segoe UI" w:eastAsiaTheme="majorEastAsia" w:hAnsi="Segoe UI" w:cs="Segoe UI"/>
                <w:sz w:val="22"/>
                <w:szCs w:val="22"/>
              </w:rPr>
              <w:t xml:space="preserve"> make informed decisions and solve problems, evaluating the credibility and accuracy of each source and noting any discrepancies among the data. </w:t>
            </w:r>
            <w:r w:rsidRPr="002C5B84">
              <w:rPr>
                <w:rStyle w:val="eop"/>
                <w:rFonts w:ascii="Segoe UI" w:eastAsiaTheme="minorHAnsi" w:hAnsi="Segoe UI" w:cs="Segoe UI"/>
                <w:sz w:val="22"/>
                <w:szCs w:val="22"/>
              </w:rPr>
              <w:t> </w:t>
            </w:r>
          </w:p>
          <w:p w14:paraId="448D6F1D" w14:textId="2D538D77"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CCSS.ELA-LITERACY.SL.11-12.6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Adapt speech to a variety of contexts and tasks, demonstrating a command of formal English when indicated or appropriate.</w:t>
            </w:r>
            <w:r w:rsidRPr="002C5B84">
              <w:rPr>
                <w:rStyle w:val="eop"/>
                <w:rFonts w:ascii="Segoe UI" w:eastAsiaTheme="minorHAnsi" w:hAnsi="Segoe UI" w:cs="Segoe UI"/>
                <w:sz w:val="22"/>
                <w:szCs w:val="22"/>
              </w:rPr>
              <w:t> </w:t>
            </w:r>
          </w:p>
          <w:p w14:paraId="00EC97E3" w14:textId="7966CE71"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CCSS.ELA-LITERACY.W.11-12.2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Write informative/explanatory texts to examine and convey complex ideas, concepts, and information clearly and accurately through the effective selection, organization, and analysis of content.</w:t>
            </w:r>
          </w:p>
          <w:p w14:paraId="68AC4D30" w14:textId="2E5E6C9B" w:rsidR="00B35534" w:rsidRPr="002C5B84" w:rsidRDefault="00B35534" w:rsidP="00317408">
            <w:pPr>
              <w:pStyle w:val="paragraph"/>
              <w:spacing w:before="0" w:beforeAutospacing="0" w:after="0" w:afterAutospacing="0"/>
              <w:textAlignment w:val="baseline"/>
              <w:rPr>
                <w:color w:val="000000"/>
              </w:rPr>
            </w:pPr>
          </w:p>
        </w:tc>
      </w:tr>
      <w:tr w:rsidR="00B35534" w:rsidRPr="002C5B84" w14:paraId="41205088" w14:textId="77777777" w:rsidTr="1A6A225B">
        <w:trPr>
          <w:trHeight w:val="288"/>
          <w:jc w:val="center"/>
        </w:trPr>
        <w:tc>
          <w:tcPr>
            <w:tcW w:w="3775" w:type="dxa"/>
            <w:tcBorders>
              <w:bottom w:val="single" w:sz="2" w:space="0" w:color="000000"/>
            </w:tcBorders>
            <w:shd w:val="clear" w:color="auto" w:fill="auto"/>
            <w:vAlign w:val="center"/>
          </w:tcPr>
          <w:p w14:paraId="444C299B" w14:textId="77777777" w:rsidR="00B35534" w:rsidRPr="002C5B84" w:rsidRDefault="00B35534">
            <w:pPr>
              <w:spacing w:after="0" w:line="240" w:lineRule="auto"/>
              <w:rPr>
                <w:b/>
                <w:color w:val="000000"/>
              </w:rPr>
            </w:pPr>
            <w:hyperlink r:id="rId31" w:history="1">
              <w:r w:rsidRPr="002C5B84">
                <w:rPr>
                  <w:rStyle w:val="Hyperlink"/>
                  <w:b/>
                </w:rPr>
                <w:t>Environment &amp; Sustainability</w:t>
              </w:r>
            </w:hyperlink>
          </w:p>
        </w:tc>
        <w:tc>
          <w:tcPr>
            <w:tcW w:w="11234" w:type="dxa"/>
            <w:gridSpan w:val="2"/>
            <w:tcBorders>
              <w:bottom w:val="single" w:sz="2" w:space="0" w:color="000000"/>
            </w:tcBorders>
            <w:shd w:val="clear" w:color="auto" w:fill="auto"/>
            <w:vAlign w:val="center"/>
          </w:tcPr>
          <w:p w14:paraId="2A787C5A" w14:textId="5AAF0ADF" w:rsidR="00FC0EE5" w:rsidRPr="002C5B84" w:rsidRDefault="007F2F0C" w:rsidP="00FC0EE5">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FC0EE5" w:rsidRPr="002C5B84">
              <w:rPr>
                <w:rStyle w:val="normaltextrun"/>
                <w:rFonts w:ascii="Segoe UI" w:eastAsiaTheme="majorEastAsia" w:hAnsi="Segoe UI" w:cs="Segoe UI"/>
                <w:sz w:val="22"/>
                <w:szCs w:val="22"/>
              </w:rPr>
              <w:t>Standard 1: Ecological, Social, and Economic Systems</w:t>
            </w:r>
            <w:r w:rsidR="00FC0EE5" w:rsidRPr="002C5B84">
              <w:rPr>
                <w:rStyle w:val="eop"/>
                <w:rFonts w:ascii="Segoe UI" w:eastAsiaTheme="majorEastAsia" w:hAnsi="Segoe UI" w:cs="Segoe UI"/>
                <w:sz w:val="22"/>
                <w:szCs w:val="22"/>
              </w:rPr>
              <w:t> </w:t>
            </w:r>
          </w:p>
          <w:p w14:paraId="6B4758CB" w14:textId="780AB870" w:rsidR="00FC0EE5" w:rsidRPr="002C5B84" w:rsidRDefault="00FC0EE5"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Students develop knowledge of the interconnections and interdependency of </w:t>
            </w:r>
            <w:r w:rsidR="006B7D08" w:rsidRPr="002C5B84">
              <w:rPr>
                <w:rStyle w:val="normaltextrun"/>
                <w:rFonts w:ascii="Segoe UI" w:eastAsiaTheme="majorEastAsia" w:hAnsi="Segoe UI" w:cs="Segoe UI"/>
                <w:sz w:val="22"/>
                <w:szCs w:val="22"/>
              </w:rPr>
              <w:t>ecological</w:t>
            </w:r>
            <w:r w:rsidRPr="002C5B84">
              <w:rPr>
                <w:rStyle w:val="normaltextrun"/>
                <w:rFonts w:ascii="Segoe UI" w:eastAsiaTheme="majorEastAsia" w:hAnsi="Segoe UI" w:cs="Segoe UI"/>
                <w:sz w:val="22"/>
                <w:szCs w:val="22"/>
              </w:rPr>
              <w:t xml:space="preserve"> and economic systems. They demonstrate understanding of how the health of these systems determines the sustainability of natural and human communities at local, regional, national, tribal, and global levels. </w:t>
            </w:r>
            <w:r w:rsidRPr="002C5B84">
              <w:rPr>
                <w:rStyle w:val="eop"/>
                <w:rFonts w:ascii="Segoe UI" w:eastAsiaTheme="majorEastAsia" w:hAnsi="Segoe UI" w:cs="Segoe UI"/>
                <w:sz w:val="22"/>
                <w:szCs w:val="22"/>
              </w:rPr>
              <w:t> </w:t>
            </w:r>
          </w:p>
          <w:p w14:paraId="2B264441" w14:textId="77777777" w:rsidR="00FC0EE5" w:rsidRPr="002C5B84" w:rsidRDefault="00FC0EE5" w:rsidP="00FC0EE5">
            <w:pPr>
              <w:pStyle w:val="paragraph"/>
              <w:spacing w:before="0" w:beforeAutospacing="0" w:after="0" w:afterAutospacing="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p w14:paraId="761549A7" w14:textId="4839CDF3" w:rsidR="00FC0EE5" w:rsidRPr="002C5B84" w:rsidRDefault="007F2F0C" w:rsidP="00FC0EE5">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FC0EE5" w:rsidRPr="002C5B84">
              <w:rPr>
                <w:rStyle w:val="normaltextrun"/>
                <w:rFonts w:ascii="Segoe UI" w:eastAsiaTheme="majorEastAsia" w:hAnsi="Segoe UI" w:cs="Segoe UI"/>
                <w:sz w:val="22"/>
                <w:szCs w:val="22"/>
              </w:rPr>
              <w:t>Standard 2: The Natural and Built Environment </w:t>
            </w:r>
            <w:r w:rsidR="00FC0EE5" w:rsidRPr="002C5B84">
              <w:rPr>
                <w:rStyle w:val="eop"/>
                <w:rFonts w:ascii="Segoe UI" w:eastAsiaTheme="majorEastAsia" w:hAnsi="Segoe UI" w:cs="Segoe UI"/>
                <w:sz w:val="22"/>
                <w:szCs w:val="22"/>
              </w:rPr>
              <w:t> </w:t>
            </w:r>
          </w:p>
          <w:p w14:paraId="38E4EB36" w14:textId="4E529666" w:rsidR="00B35534" w:rsidRPr="005D35AA" w:rsidRDefault="00FC0EE5" w:rsidP="00F57215">
            <w:pPr>
              <w:pStyle w:val="paragraph"/>
              <w:spacing w:before="0" w:beforeAutospacing="0" w:after="0" w:afterAutospacing="0"/>
              <w:textAlignment w:val="baseline"/>
              <w:rPr>
                <w:sz w:val="18"/>
                <w:szCs w:val="18"/>
              </w:rPr>
            </w:pPr>
            <w:r w:rsidRPr="002C5B84">
              <w:rPr>
                <w:rStyle w:val="normaltextrun"/>
                <w:rFonts w:ascii="Segoe UI" w:eastAsiaTheme="majorEastAsia" w:hAnsi="Segoe UI" w:cs="Segoe UI"/>
                <w:sz w:val="22"/>
                <w:szCs w:val="22"/>
              </w:rPr>
              <w:t>Students engage in inquiry and systems thinking and use information gained through learning experiences in, about, and for the environment to understand the structure, components, and processes of natural and human-built environments.</w:t>
            </w:r>
          </w:p>
        </w:tc>
      </w:tr>
      <w:tr w:rsidR="0E3DD260" w:rsidRPr="002C5B84" w14:paraId="2202C916" w14:textId="77777777" w:rsidTr="1A6A225B">
        <w:trPr>
          <w:trHeight w:val="215"/>
          <w:jc w:val="center"/>
        </w:trPr>
        <w:tc>
          <w:tcPr>
            <w:tcW w:w="15009" w:type="dxa"/>
            <w:gridSpan w:val="3"/>
            <w:tcBorders>
              <w:top w:val="single" w:sz="2" w:space="0" w:color="000000"/>
              <w:left w:val="none" w:sz="2" w:space="0" w:color="000000"/>
              <w:bottom w:val="single" w:sz="2" w:space="0" w:color="000000"/>
              <w:right w:val="none" w:sz="2" w:space="0" w:color="000000"/>
            </w:tcBorders>
            <w:shd w:val="clear" w:color="auto" w:fill="FFFFFF" w:themeFill="background2"/>
            <w:vAlign w:val="bottom"/>
          </w:tcPr>
          <w:p w14:paraId="3822E64C" w14:textId="65DA6600" w:rsidR="0E3DD260" w:rsidRPr="002C5B84" w:rsidRDefault="0E3DD260" w:rsidP="0E3DD260">
            <w:pPr>
              <w:spacing w:line="240" w:lineRule="auto"/>
              <w:jc w:val="center"/>
              <w:rPr>
                <w:b/>
                <w:bCs/>
                <w:color w:val="FFFFFF" w:themeColor="background2"/>
              </w:rPr>
            </w:pPr>
          </w:p>
        </w:tc>
      </w:tr>
      <w:tr w:rsidR="001C29D7" w:rsidRPr="002C5B84" w14:paraId="1FD527C7" w14:textId="77777777" w:rsidTr="1A6A225B">
        <w:trPr>
          <w:trHeight w:val="215"/>
          <w:jc w:val="center"/>
        </w:trPr>
        <w:tc>
          <w:tcPr>
            <w:tcW w:w="15009" w:type="dxa"/>
            <w:gridSpan w:val="3"/>
            <w:tcBorders>
              <w:top w:val="single" w:sz="2" w:space="0" w:color="000000"/>
            </w:tcBorders>
            <w:shd w:val="clear" w:color="auto" w:fill="0D5761" w:themeFill="accent1"/>
            <w:vAlign w:val="bottom"/>
          </w:tcPr>
          <w:p w14:paraId="318A4065"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3F26E217" w14:textId="77777777" w:rsidTr="1A6A225B">
        <w:trPr>
          <w:trHeight w:val="314"/>
          <w:jc w:val="center"/>
        </w:trPr>
        <w:tc>
          <w:tcPr>
            <w:tcW w:w="7509" w:type="dxa"/>
            <w:gridSpan w:val="2"/>
            <w:shd w:val="clear" w:color="auto" w:fill="auto"/>
          </w:tcPr>
          <w:p w14:paraId="4F63C2E7" w14:textId="54EBF579" w:rsidR="001C29D7" w:rsidRPr="002C5B84" w:rsidRDefault="001C29D7" w:rsidP="19C919EC">
            <w:pPr>
              <w:spacing w:after="0" w:line="240" w:lineRule="auto"/>
              <w:rPr>
                <w:b/>
                <w:bCs/>
              </w:rPr>
            </w:pPr>
            <w:r w:rsidRPr="002C5B84">
              <w:rPr>
                <w:b/>
                <w:bCs/>
              </w:rPr>
              <w:t>Unit</w:t>
            </w:r>
            <w:r w:rsidR="1BD09C00" w:rsidRPr="002C5B84">
              <w:rPr>
                <w:b/>
                <w:bCs/>
              </w:rPr>
              <w:t xml:space="preserve"> 5</w:t>
            </w:r>
            <w:r w:rsidRPr="002C5B84">
              <w:rPr>
                <w:b/>
                <w:bCs/>
              </w:rPr>
              <w:t xml:space="preserve">: </w:t>
            </w:r>
            <w:r w:rsidR="00A855B7">
              <w:t>Immersive Learning Experience</w:t>
            </w:r>
          </w:p>
        </w:tc>
        <w:tc>
          <w:tcPr>
            <w:tcW w:w="7500" w:type="dxa"/>
            <w:shd w:val="clear" w:color="auto" w:fill="auto"/>
          </w:tcPr>
          <w:p w14:paraId="4138E7F1" w14:textId="01AE5EEC" w:rsidR="001C29D7" w:rsidRPr="002C5B84" w:rsidRDefault="001C29D7" w:rsidP="64B40FDA">
            <w:pPr>
              <w:spacing w:after="0" w:line="240" w:lineRule="auto"/>
            </w:pPr>
            <w:r w:rsidRPr="002C5B84">
              <w:rPr>
                <w:b/>
                <w:bCs/>
                <w:color w:val="000000"/>
              </w:rPr>
              <w:t xml:space="preserve">Total Learning Hours for Unit: </w:t>
            </w:r>
            <w:sdt>
              <w:sdtPr>
                <w:id w:val="-1868668610"/>
                <w:placeholder>
                  <w:docPart w:val="23DA874504A249FAA2C3085768873CDE"/>
                </w:placeholder>
              </w:sdtPr>
              <w:sdtEndPr/>
              <w:sdtContent>
                <w:r w:rsidR="00386832" w:rsidRPr="002C5B84">
                  <w:t>6</w:t>
                </w:r>
                <w:r w:rsidR="3B17A1EF" w:rsidRPr="002C5B84">
                  <w:t>0</w:t>
                </w:r>
              </w:sdtContent>
            </w:sdt>
          </w:p>
        </w:tc>
      </w:tr>
      <w:tr w:rsidR="001C29D7" w:rsidRPr="002C5B84" w14:paraId="440279D4" w14:textId="77777777" w:rsidTr="1A6A225B">
        <w:trPr>
          <w:trHeight w:val="386"/>
          <w:jc w:val="center"/>
        </w:trPr>
        <w:tc>
          <w:tcPr>
            <w:tcW w:w="15009" w:type="dxa"/>
            <w:gridSpan w:val="3"/>
            <w:shd w:val="clear" w:color="auto" w:fill="auto"/>
          </w:tcPr>
          <w:p w14:paraId="1ABDA139" w14:textId="0DB37F02" w:rsidR="001C29D7" w:rsidRPr="002C5B84" w:rsidRDefault="001C29D7" w:rsidP="54E6BD50">
            <w:pPr>
              <w:spacing w:before="40" w:after="40" w:line="240" w:lineRule="auto"/>
              <w:rPr>
                <w:color w:val="000000"/>
              </w:rPr>
            </w:pPr>
            <w:r w:rsidRPr="002C5B84">
              <w:rPr>
                <w:b/>
                <w:bCs/>
              </w:rPr>
              <w:t>Unit Summary:</w:t>
            </w:r>
            <w:r w:rsidR="7513DBD8" w:rsidRPr="002C5B84">
              <w:rPr>
                <w:color w:val="000000"/>
              </w:rPr>
              <w:t xml:space="preserve"> </w:t>
            </w:r>
            <w:r w:rsidR="7513DBD8" w:rsidRPr="002C5B84">
              <w:rPr>
                <w:rStyle w:val="normaltextrun"/>
                <w:color w:val="000000"/>
              </w:rPr>
              <w:t xml:space="preserve">Students </w:t>
            </w:r>
            <w:r w:rsidR="002F1E4C">
              <w:rPr>
                <w:rStyle w:val="normaltextrun"/>
                <w:color w:val="000000"/>
              </w:rPr>
              <w:t xml:space="preserve">will </w:t>
            </w:r>
            <w:r w:rsidR="7513DBD8" w:rsidRPr="002C5B84">
              <w:rPr>
                <w:rStyle w:val="normaltextrun"/>
                <w:color w:val="000000"/>
              </w:rPr>
              <w:t xml:space="preserve">participate in a </w:t>
            </w:r>
            <w:r w:rsidR="33E532E5" w:rsidRPr="002C5B84">
              <w:rPr>
                <w:rStyle w:val="normaltextrun"/>
                <w:color w:val="000000"/>
              </w:rPr>
              <w:t>K-6</w:t>
            </w:r>
            <w:r w:rsidR="00781BB5">
              <w:rPr>
                <w:rStyle w:val="normaltextrun"/>
                <w:color w:val="000000"/>
              </w:rPr>
              <w:t xml:space="preserve"> </w:t>
            </w:r>
            <w:r w:rsidR="7513DBD8" w:rsidRPr="002C5B84">
              <w:rPr>
                <w:rStyle w:val="normaltextrun"/>
                <w:color w:val="000000"/>
              </w:rPr>
              <w:t xml:space="preserve">teaching experience. Potential experiences could </w:t>
            </w:r>
            <w:r w:rsidR="76281ABE" w:rsidRPr="002C5B84">
              <w:rPr>
                <w:rStyle w:val="normaltextrun"/>
                <w:color w:val="000000"/>
              </w:rPr>
              <w:t>include but</w:t>
            </w:r>
            <w:r w:rsidR="7513DBD8" w:rsidRPr="002C5B84">
              <w:rPr>
                <w:rStyle w:val="normaltextrun"/>
                <w:color w:val="000000"/>
              </w:rPr>
              <w:t xml:space="preserve"> are not limited </w:t>
            </w:r>
            <w:r w:rsidR="002F1E4C" w:rsidRPr="002C5B84">
              <w:rPr>
                <w:rStyle w:val="normaltextrun"/>
                <w:color w:val="000000"/>
              </w:rPr>
              <w:t>to</w:t>
            </w:r>
            <w:r w:rsidR="7513DBD8" w:rsidRPr="002C5B84">
              <w:rPr>
                <w:rStyle w:val="normaltextrun"/>
                <w:color w:val="000000"/>
              </w:rPr>
              <w:t xml:space="preserve"> teaching environmental education lessons to local elementary students, teaching “stations” at a school-wide field </w:t>
            </w:r>
            <w:r w:rsidR="00BA53AA" w:rsidRPr="002C5B84">
              <w:rPr>
                <w:rStyle w:val="normaltextrun"/>
                <w:color w:val="000000"/>
              </w:rPr>
              <w:t>day</w:t>
            </w:r>
            <w:r w:rsidR="00BA53AA">
              <w:rPr>
                <w:rStyle w:val="normaltextrun"/>
                <w:color w:val="000000"/>
              </w:rPr>
              <w:t xml:space="preserve"> or</w:t>
            </w:r>
            <w:r w:rsidR="7513DBD8" w:rsidRPr="002C5B84">
              <w:rPr>
                <w:rStyle w:val="normaltextrun"/>
                <w:color w:val="000000"/>
              </w:rPr>
              <w:t xml:space="preserve"> participating in a local internship at an environmental/outdoor learning center or camp. Students will be given time to develop lessons</w:t>
            </w:r>
            <w:r w:rsidR="7728B968" w:rsidRPr="002C5B84">
              <w:rPr>
                <w:rStyle w:val="normaltextrun"/>
                <w:color w:val="000000"/>
              </w:rPr>
              <w:t xml:space="preserve"> and</w:t>
            </w:r>
            <w:r w:rsidR="7513DBD8" w:rsidRPr="002C5B84">
              <w:rPr>
                <w:rStyle w:val="normaltextrun"/>
                <w:color w:val="000000"/>
              </w:rPr>
              <w:t xml:space="preserve"> spend at least 15 hours </w:t>
            </w:r>
            <w:r w:rsidR="0A2F5AE3" w:rsidRPr="002C5B84">
              <w:rPr>
                <w:rStyle w:val="normaltextrun"/>
                <w:color w:val="000000"/>
              </w:rPr>
              <w:t xml:space="preserve">practicing </w:t>
            </w:r>
            <w:r w:rsidR="7513DBD8" w:rsidRPr="002C5B84">
              <w:rPr>
                <w:rStyle w:val="normaltextrun"/>
                <w:color w:val="000000"/>
              </w:rPr>
              <w:t>teaching</w:t>
            </w:r>
            <w:r w:rsidR="5AFF9EFC" w:rsidRPr="002C5B84">
              <w:rPr>
                <w:rStyle w:val="normaltextrun"/>
                <w:color w:val="000000"/>
              </w:rPr>
              <w:t xml:space="preserve"> concepts</w:t>
            </w:r>
            <w:r w:rsidR="7728B968" w:rsidRPr="002C5B84">
              <w:rPr>
                <w:rStyle w:val="normaltextrun"/>
                <w:color w:val="000000"/>
              </w:rPr>
              <w:t xml:space="preserve"> during</w:t>
            </w:r>
            <w:r w:rsidR="7513DBD8" w:rsidRPr="002C5B84">
              <w:rPr>
                <w:rStyle w:val="normaltextrun"/>
                <w:color w:val="000000"/>
              </w:rPr>
              <w:t xml:space="preserve"> their experience.</w:t>
            </w:r>
            <w:r w:rsidR="43DD1135" w:rsidRPr="002C5B84">
              <w:rPr>
                <w:rStyle w:val="normaltextrun"/>
                <w:color w:val="000000"/>
              </w:rPr>
              <w:t xml:space="preserve"> Students will also learn more about post-secondary opportunities and pathways to achieve the goals they set for themselves.</w:t>
            </w:r>
          </w:p>
          <w:p w14:paraId="7ABEB684" w14:textId="4170668B" w:rsidR="001C29D7" w:rsidRPr="002C5B84" w:rsidRDefault="001C29D7" w:rsidP="54E6BD50">
            <w:pPr>
              <w:spacing w:before="40" w:after="40" w:line="240" w:lineRule="auto"/>
              <w:rPr>
                <w:rStyle w:val="normaltextrun"/>
                <w:color w:val="000000"/>
              </w:rPr>
            </w:pPr>
          </w:p>
          <w:p w14:paraId="62114AB0" w14:textId="3588EB73" w:rsidR="001C29D7" w:rsidRPr="002C5B84" w:rsidRDefault="599411B9" w:rsidP="54E6BD50">
            <w:pPr>
              <w:spacing w:before="40" w:after="40" w:line="240" w:lineRule="auto"/>
              <w:rPr>
                <w:rStyle w:val="eop"/>
                <w:b/>
                <w:bCs/>
                <w:color w:val="000000"/>
              </w:rPr>
            </w:pPr>
            <w:proofErr w:type="gramStart"/>
            <w:r w:rsidRPr="002C5B84">
              <w:rPr>
                <w:rStyle w:val="eop"/>
                <w:b/>
                <w:bCs/>
                <w:color w:val="000000"/>
              </w:rPr>
              <w:t>Competencies</w:t>
            </w:r>
            <w:proofErr w:type="gramEnd"/>
          </w:p>
          <w:p w14:paraId="158BCCF5" w14:textId="17112183" w:rsidR="00165179" w:rsidRPr="002C5B84" w:rsidRDefault="00165179" w:rsidP="007D40E5">
            <w:pPr>
              <w:pStyle w:val="ListParagraph"/>
              <w:numPr>
                <w:ilvl w:val="0"/>
                <w:numId w:val="2"/>
              </w:numPr>
              <w:spacing w:before="40" w:after="40" w:line="240" w:lineRule="auto"/>
            </w:pPr>
            <w:r w:rsidRPr="002C5B84">
              <w:t>Ability to develop, implement, evaluate</w:t>
            </w:r>
            <w:r w:rsidR="00464854" w:rsidRPr="002C5B84">
              <w:t>,</w:t>
            </w:r>
            <w:r w:rsidRPr="002C5B84">
              <w:t xml:space="preserve"> </w:t>
            </w:r>
            <w:r w:rsidR="00765941" w:rsidRPr="002C5B84">
              <w:t xml:space="preserve">and reflect on </w:t>
            </w:r>
            <w:r w:rsidRPr="002C5B84">
              <w:t>two formal lessons.</w:t>
            </w:r>
          </w:p>
          <w:p w14:paraId="447CFD24" w14:textId="1A2A84A9" w:rsidR="00040167" w:rsidRPr="002C5B84" w:rsidRDefault="48D44014" w:rsidP="007D40E5">
            <w:pPr>
              <w:pStyle w:val="ListParagraph"/>
              <w:numPr>
                <w:ilvl w:val="0"/>
                <w:numId w:val="2"/>
              </w:numPr>
              <w:spacing w:before="40" w:after="40" w:line="240" w:lineRule="auto"/>
            </w:pPr>
            <w:r w:rsidRPr="002C5B84">
              <w:t xml:space="preserve">Demonstrate knowledge of units </w:t>
            </w:r>
            <w:r w:rsidR="17D29B3D" w:rsidRPr="002C5B84">
              <w:t>one through four</w:t>
            </w:r>
            <w:r w:rsidRPr="002C5B84">
              <w:t xml:space="preserve"> through outdoor teaching experience.</w:t>
            </w:r>
          </w:p>
          <w:p w14:paraId="396C239D" w14:textId="77777777" w:rsidR="007D40E5" w:rsidRPr="002C5B84" w:rsidRDefault="007D40E5" w:rsidP="007D40E5">
            <w:pPr>
              <w:pStyle w:val="ListParagraph"/>
              <w:numPr>
                <w:ilvl w:val="0"/>
                <w:numId w:val="2"/>
              </w:numPr>
              <w:spacing w:after="0" w:line="1" w:lineRule="atLeast"/>
              <w:rPr>
                <w:rFonts w:eastAsia="Segoe UI"/>
                <w:sz w:val="24"/>
                <w:szCs w:val="24"/>
              </w:rPr>
            </w:pPr>
            <w:r w:rsidRPr="002C5B84">
              <w:rPr>
                <w:rFonts w:eastAsia="Segoe UI"/>
              </w:rPr>
              <w:t>Understand the key components to include in applications, cover letters, and resumes. </w:t>
            </w:r>
            <w:r w:rsidRPr="002C5B84">
              <w:rPr>
                <w:rFonts w:eastAsia="Segoe UI"/>
                <w:sz w:val="24"/>
                <w:szCs w:val="24"/>
              </w:rPr>
              <w:t xml:space="preserve"> </w:t>
            </w:r>
          </w:p>
          <w:p w14:paraId="049F13E8" w14:textId="4A4C8828"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 xml:space="preserve">Describe individual skills and experiences that are relevant to </w:t>
            </w:r>
            <w:r w:rsidR="009E7CC8" w:rsidRPr="002C5B84">
              <w:rPr>
                <w:rFonts w:eastAsia="Segoe UI"/>
              </w:rPr>
              <w:t>outdoor/environmental education</w:t>
            </w:r>
            <w:r w:rsidRPr="002C5B84">
              <w:rPr>
                <w:rFonts w:eastAsia="Segoe UI"/>
              </w:rPr>
              <w:t xml:space="preserve"> jobs.</w:t>
            </w:r>
          </w:p>
          <w:p w14:paraId="65CB64E6"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Understand components of a professional introductory email.</w:t>
            </w:r>
          </w:p>
          <w:p w14:paraId="75855603" w14:textId="6239DDA8"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Articulate thoughts and ideas effectively using oral, written</w:t>
            </w:r>
            <w:r w:rsidR="00464854" w:rsidRPr="002C5B84">
              <w:rPr>
                <w:rFonts w:eastAsia="Segoe UI"/>
              </w:rPr>
              <w:t>,</w:t>
            </w:r>
            <w:r w:rsidRPr="002C5B84">
              <w:rPr>
                <w:rFonts w:eastAsia="Segoe UI"/>
              </w:rPr>
              <w:t xml:space="preserve"> and nonverbal communication skills in a variety of forms and contexts.</w:t>
            </w:r>
          </w:p>
          <w:p w14:paraId="1741B557"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 xml:space="preserve">Know about job shadowing and internship opportunities. </w:t>
            </w:r>
          </w:p>
          <w:p w14:paraId="4ED69502"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Understand aspects of verbal and non-verbal communication in professional settings.</w:t>
            </w:r>
          </w:p>
          <w:p w14:paraId="51BC6884" w14:textId="191F55BB" w:rsidR="001C29D7" w:rsidRPr="002C5B84" w:rsidRDefault="007D40E5" w:rsidP="00371197">
            <w:pPr>
              <w:pStyle w:val="ListParagraph"/>
              <w:numPr>
                <w:ilvl w:val="0"/>
                <w:numId w:val="2"/>
              </w:numPr>
              <w:spacing w:before="40" w:after="40" w:line="240" w:lineRule="auto"/>
            </w:pPr>
            <w:r w:rsidRPr="002C5B84">
              <w:rPr>
                <w:rFonts w:eastAsia="Segoe UI"/>
              </w:rPr>
              <w:t>Recognize the importance and impact of one’s digital presence on future employment opportunities.</w:t>
            </w:r>
          </w:p>
        </w:tc>
      </w:tr>
      <w:tr w:rsidR="001C29D7" w:rsidRPr="002C5B84" w14:paraId="182600DD" w14:textId="77777777" w:rsidTr="1A6A225B">
        <w:trPr>
          <w:trHeight w:val="386"/>
          <w:jc w:val="center"/>
        </w:trPr>
        <w:tc>
          <w:tcPr>
            <w:tcW w:w="15009" w:type="dxa"/>
            <w:gridSpan w:val="3"/>
            <w:shd w:val="clear" w:color="auto" w:fill="0D5761" w:themeFill="accent1"/>
          </w:tcPr>
          <w:p w14:paraId="2E0886BE" w14:textId="77777777" w:rsidR="001C29D7" w:rsidRPr="002C5B84" w:rsidRDefault="001C29D7">
            <w:pPr>
              <w:spacing w:before="40" w:after="40" w:line="240" w:lineRule="auto"/>
              <w:jc w:val="center"/>
              <w:rPr>
                <w:b/>
              </w:rPr>
            </w:pPr>
            <w:r w:rsidRPr="002C5B84">
              <w:rPr>
                <w:b/>
                <w:color w:val="FFFFFF" w:themeColor="background1"/>
              </w:rPr>
              <w:lastRenderedPageBreak/>
              <w:t>Components and Assessments</w:t>
            </w:r>
          </w:p>
        </w:tc>
      </w:tr>
      <w:tr w:rsidR="001C29D7" w:rsidRPr="002C5B84" w14:paraId="50316365" w14:textId="77777777" w:rsidTr="1A6A225B">
        <w:trPr>
          <w:trHeight w:val="386"/>
          <w:jc w:val="center"/>
        </w:trPr>
        <w:tc>
          <w:tcPr>
            <w:tcW w:w="15009" w:type="dxa"/>
            <w:gridSpan w:val="3"/>
            <w:shd w:val="clear" w:color="auto" w:fill="auto"/>
          </w:tcPr>
          <w:p w14:paraId="4979D43B" w14:textId="6693A0D5" w:rsidR="008059BB" w:rsidRPr="002C5B84" w:rsidRDefault="001C29D7" w:rsidP="64B40FDA">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8059BB" w:rsidRPr="002C5B84">
              <w:rPr>
                <w:rStyle w:val="normaltextrun"/>
                <w:rFonts w:ascii="Segoe UI" w:eastAsiaTheme="majorEastAsia" w:hAnsi="Segoe UI" w:cs="Segoe UI"/>
                <w:i/>
                <w:iCs/>
                <w:sz w:val="22"/>
                <w:szCs w:val="22"/>
              </w:rPr>
              <w:t>These can be locally developed or use the suggested assessments below.</w:t>
            </w:r>
            <w:r w:rsidR="008059BB" w:rsidRPr="002C5B84">
              <w:rPr>
                <w:rStyle w:val="eop"/>
                <w:rFonts w:ascii="Segoe UI" w:eastAsiaTheme="majorEastAsia" w:hAnsi="Segoe UI" w:cs="Segoe UI"/>
                <w:sz w:val="22"/>
                <w:szCs w:val="22"/>
              </w:rPr>
              <w:t> </w:t>
            </w:r>
          </w:p>
          <w:p w14:paraId="204DE47C" w14:textId="77777777" w:rsidR="00121AA9" w:rsidRPr="002C5B84" w:rsidRDefault="00121AA9" w:rsidP="00121AA9">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61CFAFA7" w14:textId="0FDCAFB8" w:rsidR="008059BB" w:rsidRPr="002C5B84" w:rsidRDefault="008059BB" w:rsidP="008059BB">
            <w:pPr>
              <w:pStyle w:val="paragraph"/>
              <w:spacing w:before="0" w:beforeAutospacing="0" w:after="0" w:afterAutospacing="0"/>
              <w:textAlignment w:val="baseline"/>
              <w:rPr>
                <w:rFonts w:ascii="Segoe UI" w:hAnsi="Segoe UI" w:cs="Segoe UI"/>
                <w:sz w:val="18"/>
                <w:szCs w:val="18"/>
              </w:rPr>
            </w:pPr>
          </w:p>
          <w:p w14:paraId="779279CC" w14:textId="274CAE0C"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Develop, implement, and evaluate two formal lessons</w:t>
            </w:r>
            <w:r w:rsidR="00E86C88" w:rsidRPr="002C5B84">
              <w:rPr>
                <w:rStyle w:val="normaltextrun"/>
                <w:rFonts w:ascii="Segoe UI" w:eastAsiaTheme="majorEastAsia" w:hAnsi="Segoe UI" w:cs="Segoe UI"/>
                <w:sz w:val="22"/>
                <w:szCs w:val="22"/>
              </w:rPr>
              <w:t xml:space="preserve"> taught outdoors</w:t>
            </w:r>
            <w:r w:rsidRPr="002C5B84">
              <w:rPr>
                <w:rStyle w:val="normaltextrun"/>
                <w:rFonts w:ascii="Segoe UI" w:eastAsiaTheme="majorEastAsia" w:hAnsi="Segoe UI" w:cs="Segoe UI"/>
                <w:sz w:val="22"/>
                <w:szCs w:val="22"/>
              </w:rPr>
              <w:t xml:space="preserve">. In the lesson, students use multiple instructional strategies to address </w:t>
            </w:r>
            <w:r w:rsidR="00C0721F" w:rsidRPr="002C5B84">
              <w:rPr>
                <w:rStyle w:val="normaltextrun"/>
                <w:rFonts w:ascii="Segoe UI" w:eastAsiaTheme="majorEastAsia" w:hAnsi="Segoe UI" w:cs="Segoe UI"/>
                <w:sz w:val="22"/>
                <w:szCs w:val="22"/>
              </w:rPr>
              <w:t xml:space="preserve">K-6 </w:t>
            </w:r>
            <w:r w:rsidRPr="002C5B84">
              <w:rPr>
                <w:rStyle w:val="normaltextrun"/>
                <w:rFonts w:ascii="Segoe UI" w:eastAsiaTheme="majorEastAsia" w:hAnsi="Segoe UI" w:cs="Segoe UI"/>
                <w:sz w:val="22"/>
                <w:szCs w:val="22"/>
              </w:rPr>
              <w:t>students' academic language, cultural, and linguistic backgrounds, as well as apply principles of differentiated instruction</w:t>
            </w:r>
            <w:r w:rsidR="006544D3">
              <w:rPr>
                <w:rStyle w:val="normaltextrun"/>
                <w:rFonts w:ascii="Segoe UI" w:eastAsiaTheme="majorEastAsia" w:hAnsi="Segoe UI" w:cs="Segoe UI"/>
                <w:sz w:val="22"/>
                <w:szCs w:val="22"/>
              </w:rPr>
              <w:t xml:space="preserve"> and practice redirecting behavioral expectations</w:t>
            </w:r>
            <w:r w:rsidRPr="002C5B84">
              <w:rPr>
                <w:rStyle w:val="normaltextrun"/>
                <w:rFonts w:ascii="Segoe UI" w:eastAsiaTheme="majorEastAsia" w:hAnsi="Segoe UI" w:cs="Segoe UI"/>
                <w:sz w:val="22"/>
                <w:szCs w:val="22"/>
              </w:rPr>
              <w:t>.</w:t>
            </w:r>
            <w:r w:rsidR="0658BF75" w:rsidRPr="3BE6238E">
              <w:rPr>
                <w:rStyle w:val="normaltextrun"/>
                <w:rFonts w:ascii="Segoe UI" w:eastAsiaTheme="majorEastAsia" w:hAnsi="Segoe UI" w:cs="Segoe UI"/>
                <w:sz w:val="22"/>
                <w:szCs w:val="22"/>
              </w:rPr>
              <w:t>  </w:t>
            </w:r>
            <w:r w:rsidRPr="002C5B84">
              <w:rPr>
                <w:rStyle w:val="eop"/>
                <w:rFonts w:ascii="Segoe UI" w:eastAsiaTheme="majorEastAsia" w:hAnsi="Segoe UI" w:cs="Segoe UI"/>
                <w:sz w:val="22"/>
                <w:szCs w:val="22"/>
              </w:rPr>
              <w:t> </w:t>
            </w:r>
          </w:p>
          <w:p w14:paraId="49578909" w14:textId="2C9CB9ED"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Reflect on their experiences </w:t>
            </w:r>
            <w:r w:rsidR="007C7370" w:rsidRPr="002C5B84">
              <w:rPr>
                <w:rStyle w:val="normaltextrun"/>
                <w:rFonts w:ascii="Segoe UI" w:eastAsiaTheme="majorEastAsia" w:hAnsi="Segoe UI" w:cs="Segoe UI"/>
                <w:sz w:val="22"/>
                <w:szCs w:val="22"/>
              </w:rPr>
              <w:t>teaching outdoors</w:t>
            </w:r>
            <w:r w:rsidRPr="002C5B84">
              <w:rPr>
                <w:rStyle w:val="normaltextrun"/>
                <w:rFonts w:ascii="Segoe UI" w:eastAsiaTheme="majorEastAsia" w:hAnsi="Segoe UI" w:cs="Segoe UI"/>
                <w:sz w:val="22"/>
                <w:szCs w:val="22"/>
              </w:rPr>
              <w:t>. Including but not limited to, which strategies work well, which need work, and how they could improve instruction.   </w:t>
            </w:r>
            <w:r w:rsidRPr="002C5B84">
              <w:rPr>
                <w:rStyle w:val="eop"/>
                <w:rFonts w:ascii="Segoe UI" w:eastAsiaTheme="majorEastAsia" w:hAnsi="Segoe UI" w:cs="Segoe UI"/>
                <w:sz w:val="22"/>
                <w:szCs w:val="22"/>
              </w:rPr>
              <w:t> </w:t>
            </w:r>
          </w:p>
          <w:p w14:paraId="3E30F6E9" w14:textId="77777777"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Share their experiences from their practicum with peers. </w:t>
            </w:r>
            <w:r w:rsidRPr="002C5B84">
              <w:rPr>
                <w:rStyle w:val="eop"/>
                <w:rFonts w:ascii="Segoe UI" w:eastAsiaTheme="majorEastAsia" w:hAnsi="Segoe UI" w:cs="Segoe UI"/>
                <w:sz w:val="22"/>
                <w:szCs w:val="22"/>
              </w:rPr>
              <w:t> </w:t>
            </w:r>
          </w:p>
          <w:p w14:paraId="5733B5DD" w14:textId="28576FAF" w:rsidR="34D8303A" w:rsidRPr="00D114C6" w:rsidRDefault="34D8303A" w:rsidP="002C660D">
            <w:pPr>
              <w:pStyle w:val="paragraph"/>
              <w:numPr>
                <w:ilvl w:val="0"/>
                <w:numId w:val="15"/>
              </w:numPr>
              <w:spacing w:before="0" w:beforeAutospacing="0" w:after="0" w:afterAutospacing="0"/>
              <w:rPr>
                <w:rStyle w:val="normaltextrun"/>
                <w:rFonts w:ascii="Segoe UI" w:hAnsi="Segoe UI" w:cs="Segoe UI"/>
                <w:sz w:val="22"/>
                <w:szCs w:val="22"/>
              </w:rPr>
            </w:pPr>
            <w:r w:rsidRPr="00D114C6">
              <w:rPr>
                <w:rStyle w:val="normaltextrun"/>
                <w:rFonts w:ascii="Segoe UI" w:eastAsiaTheme="majorEastAsia" w:hAnsi="Segoe UI" w:cs="Segoe UI"/>
                <w:sz w:val="22"/>
                <w:szCs w:val="22"/>
              </w:rPr>
              <w:t>Analyze, create, and present their own post-secondary opportunities and pathway goals. </w:t>
            </w:r>
            <w:r w:rsidR="494446A0" w:rsidRPr="00D114C6">
              <w:rPr>
                <w:rStyle w:val="normaltextrun"/>
                <w:rFonts w:ascii="Segoe UI" w:eastAsiaTheme="majorEastAsia" w:hAnsi="Segoe UI" w:cs="Segoe UI"/>
                <w:sz w:val="22"/>
                <w:szCs w:val="22"/>
              </w:rPr>
              <w:t> </w:t>
            </w:r>
          </w:p>
          <w:p w14:paraId="3724FB07" w14:textId="77777777" w:rsidR="00AE551B" w:rsidRPr="002C5B84" w:rsidRDefault="00AE551B" w:rsidP="00AE551B">
            <w:pPr>
              <w:pStyle w:val="ListParagraph"/>
              <w:numPr>
                <w:ilvl w:val="0"/>
                <w:numId w:val="15"/>
              </w:numPr>
              <w:spacing w:after="0" w:line="240" w:lineRule="atLeast"/>
              <w:rPr>
                <w:rFonts w:eastAsia="Segoe UI"/>
              </w:rPr>
            </w:pPr>
            <w:r w:rsidRPr="002C5B84">
              <w:rPr>
                <w:rFonts w:eastAsia="Segoe UI"/>
              </w:rPr>
              <w:t>Complete a self-assessment to identify qualifications and reflect on opportunities for future job skill growth.</w:t>
            </w:r>
          </w:p>
          <w:p w14:paraId="20BF0A4B" w14:textId="0B33A594"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 xml:space="preserve">Create a list of gained individual skills and experiences that are relevant to </w:t>
            </w:r>
            <w:r w:rsidR="0993C0CB" w:rsidRPr="002C5B84">
              <w:rPr>
                <w:rFonts w:eastAsia="Segoe UI"/>
              </w:rPr>
              <w:t>outdoor/environmental education</w:t>
            </w:r>
            <w:r w:rsidRPr="002C5B84">
              <w:rPr>
                <w:rFonts w:eastAsia="Segoe UI"/>
              </w:rPr>
              <w:t xml:space="preserve"> jobs.</w:t>
            </w:r>
          </w:p>
          <w:p w14:paraId="6F96603C" w14:textId="0BC3CD3D" w:rsidR="0C168E5D" w:rsidRPr="002C5B84" w:rsidRDefault="0C168E5D" w:rsidP="13AF2B25">
            <w:pPr>
              <w:pStyle w:val="ListParagraph"/>
              <w:numPr>
                <w:ilvl w:val="0"/>
                <w:numId w:val="15"/>
              </w:numPr>
              <w:spacing w:after="0" w:line="240" w:lineRule="atLeast"/>
              <w:rPr>
                <w:rStyle w:val="normaltextrun"/>
              </w:rPr>
            </w:pPr>
            <w:r w:rsidRPr="002C5B84">
              <w:rPr>
                <w:rStyle w:val="normaltextrun"/>
                <w:rFonts w:eastAsiaTheme="majorEastAsia"/>
              </w:rPr>
              <w:t>Gather evidence and develop a portfolio that demonstrates course completion, attainment of skills, and personal growth. The portfolio includes:</w:t>
            </w:r>
          </w:p>
          <w:p w14:paraId="0CB9BBA7" w14:textId="56060B00" w:rsidR="0C168E5D" w:rsidRPr="002C5B84" w:rsidRDefault="0C168E5D" w:rsidP="00D80ADA">
            <w:pPr>
              <w:pStyle w:val="paragraph"/>
              <w:numPr>
                <w:ilvl w:val="1"/>
                <w:numId w:val="15"/>
              </w:numPr>
              <w:spacing w:before="0" w:beforeAutospacing="0" w:after="0" w:afterAutospacing="0"/>
              <w:rPr>
                <w:rStyle w:val="normaltextrun"/>
                <w:rFonts w:ascii="Segoe UI" w:eastAsiaTheme="minorHAnsi" w:hAnsi="Segoe UI" w:cs="Segoe UI"/>
                <w:sz w:val="22"/>
                <w:szCs w:val="22"/>
              </w:rPr>
            </w:pPr>
            <w:r w:rsidRPr="002C5B84">
              <w:rPr>
                <w:rStyle w:val="normaltextrun"/>
                <w:rFonts w:ascii="Segoe UI" w:eastAsiaTheme="majorEastAsia" w:hAnsi="Segoe UI" w:cs="Segoe UI"/>
                <w:sz w:val="22"/>
                <w:szCs w:val="22"/>
              </w:rPr>
              <w:t>Letter/s of Recommendation</w:t>
            </w:r>
          </w:p>
          <w:p w14:paraId="1B114DE6" w14:textId="488FC015"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Transcript</w:t>
            </w:r>
          </w:p>
          <w:p w14:paraId="6757FDA6" w14:textId="78E180B0"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Resume</w:t>
            </w:r>
          </w:p>
          <w:p w14:paraId="71E6B419" w14:textId="002391FD"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Certificates</w:t>
            </w:r>
          </w:p>
          <w:p w14:paraId="27A3D03D" w14:textId="24C767A9" w:rsidR="0C168E5D" w:rsidRPr="002C5B84" w:rsidRDefault="0C168E5D" w:rsidP="13AF2B25">
            <w:pPr>
              <w:pStyle w:val="paragraph"/>
              <w:numPr>
                <w:ilvl w:val="1"/>
                <w:numId w:val="15"/>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“I’m A Good Investment” essay that utilizes Professional Educator Standards Board (PESB) guidelines.</w:t>
            </w:r>
          </w:p>
          <w:p w14:paraId="3C0E7900" w14:textId="77777777"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Write a professional introductory email.</w:t>
            </w:r>
          </w:p>
          <w:p w14:paraId="1244D882" w14:textId="5F220C68"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 xml:space="preserve">Create </w:t>
            </w:r>
            <w:r w:rsidR="086D5DF4" w:rsidRPr="002C5B84">
              <w:rPr>
                <w:rFonts w:eastAsia="Segoe UI"/>
              </w:rPr>
              <w:t xml:space="preserve">an </w:t>
            </w:r>
            <w:r w:rsidRPr="002C5B84">
              <w:rPr>
                <w:rFonts w:eastAsia="Segoe UI"/>
              </w:rPr>
              <w:t>Indeed or Linked In profile.</w:t>
            </w:r>
          </w:p>
          <w:p w14:paraId="11740A95" w14:textId="72FE8715" w:rsidR="00AE551B" w:rsidRPr="002C5B84" w:rsidRDefault="7DD170DB" w:rsidP="00A451AB">
            <w:pPr>
              <w:pStyle w:val="ListParagraph"/>
              <w:numPr>
                <w:ilvl w:val="0"/>
                <w:numId w:val="15"/>
              </w:numPr>
              <w:spacing w:after="0" w:line="240" w:lineRule="atLeast"/>
              <w:rPr>
                <w:rFonts w:eastAsia="Segoe UI"/>
              </w:rPr>
            </w:pPr>
            <w:r w:rsidRPr="002C5B84">
              <w:rPr>
                <w:rFonts w:eastAsia="Segoe UI"/>
              </w:rPr>
              <w:t>Prepare and participate in a mock interview for a</w:t>
            </w:r>
            <w:r w:rsidR="3F48DFB8" w:rsidRPr="002C5B84">
              <w:rPr>
                <w:rFonts w:eastAsia="Segoe UI"/>
              </w:rPr>
              <w:t xml:space="preserve">n education </w:t>
            </w:r>
            <w:r w:rsidRPr="002C5B84">
              <w:rPr>
                <w:rFonts w:eastAsia="Segoe UI"/>
              </w:rPr>
              <w:t>position.</w:t>
            </w:r>
          </w:p>
          <w:p w14:paraId="2BC6A81C" w14:textId="77777777"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lastRenderedPageBreak/>
              <w:t>Demonstrate professional introduction of self to stakeholders.</w:t>
            </w:r>
          </w:p>
          <w:p w14:paraId="04FBEFF6" w14:textId="5D50D90D" w:rsidR="001C29D7" w:rsidRPr="002C5B84" w:rsidRDefault="1C8E5FCC" w:rsidP="19C919EC">
            <w:pPr>
              <w:pStyle w:val="ListParagraph"/>
              <w:numPr>
                <w:ilvl w:val="0"/>
                <w:numId w:val="15"/>
              </w:numPr>
              <w:spacing w:before="40" w:after="0" w:line="240" w:lineRule="atLeast"/>
              <w:rPr>
                <w:rFonts w:eastAsia="Segoe UI"/>
              </w:rPr>
            </w:pPr>
            <w:r w:rsidRPr="002C5B84">
              <w:rPr>
                <w:rFonts w:eastAsia="Segoe UI"/>
              </w:rPr>
              <w:t>Conduct a job search.</w:t>
            </w:r>
          </w:p>
        </w:tc>
      </w:tr>
      <w:tr w:rsidR="001C29D7" w:rsidRPr="002C5B84" w14:paraId="63D3EE1F" w14:textId="77777777" w:rsidTr="1A6A225B">
        <w:trPr>
          <w:trHeight w:val="386"/>
          <w:jc w:val="center"/>
        </w:trPr>
        <w:tc>
          <w:tcPr>
            <w:tcW w:w="15009" w:type="dxa"/>
            <w:gridSpan w:val="3"/>
            <w:shd w:val="clear" w:color="auto" w:fill="auto"/>
          </w:tcPr>
          <w:p w14:paraId="007A1C81" w14:textId="77777777" w:rsidR="00A06F21" w:rsidRDefault="001C29D7" w:rsidP="00A06F21">
            <w:pPr>
              <w:pStyle w:val="paragraph"/>
              <w:spacing w:before="0" w:beforeAutospacing="0" w:after="0" w:afterAutospacing="0"/>
              <w:textAlignment w:val="baseline"/>
              <w:rPr>
                <w:rStyle w:val="normaltextrun"/>
                <w:rFonts w:ascii="Segoe UI" w:hAnsi="Segoe UI" w:cs="Segoe UI"/>
                <w:sz w:val="22"/>
                <w:szCs w:val="22"/>
              </w:rPr>
            </w:pPr>
            <w:r w:rsidRPr="002C5B84">
              <w:rPr>
                <w:rFonts w:ascii="Segoe UI" w:hAnsi="Segoe UI" w:cs="Segoe UI"/>
                <w:b/>
                <w:color w:val="000000"/>
              </w:rPr>
              <w:lastRenderedPageBreak/>
              <w:t xml:space="preserve">Leadership Alignment: </w:t>
            </w:r>
            <w:r w:rsidR="001D1A27" w:rsidRPr="002C5B84">
              <w:rPr>
                <w:rFonts w:ascii="Segoe UI" w:hAnsi="Segoe UI" w:cs="Segoe UI"/>
                <w:bCs/>
              </w:rPr>
              <w:br/>
            </w:r>
          </w:p>
          <w:p w14:paraId="6D53A361" w14:textId="5227CB24" w:rsidR="00D27586" w:rsidRPr="006C75B2" w:rsidRDefault="00043395" w:rsidP="00A06F21">
            <w:pPr>
              <w:pStyle w:val="paragraph"/>
              <w:numPr>
                <w:ilvl w:val="0"/>
                <w:numId w:val="15"/>
              </w:numPr>
              <w:spacing w:before="0" w:beforeAutospacing="0" w:after="0" w:afterAutospacing="0"/>
              <w:textAlignment w:val="baseline"/>
              <w:rPr>
                <w:rFonts w:ascii="Segoe UI" w:hAnsi="Segoe UI" w:cs="Segoe UI"/>
                <w:sz w:val="22"/>
                <w:szCs w:val="22"/>
              </w:rPr>
            </w:pPr>
            <w:r>
              <w:rPr>
                <w:rStyle w:val="normaltextrun"/>
                <w:rFonts w:ascii="Segoe UI" w:hAnsi="Segoe UI" w:cs="Segoe UI"/>
                <w:sz w:val="22"/>
                <w:szCs w:val="22"/>
              </w:rPr>
              <w:t xml:space="preserve">Students </w:t>
            </w:r>
            <w:r>
              <w:rPr>
                <w:rStyle w:val="normaltextrun"/>
                <w:rFonts w:ascii="Segoe UI" w:hAnsi="Segoe UI" w:cs="Segoe UI"/>
                <w:b/>
                <w:bCs/>
                <w:sz w:val="22"/>
                <w:szCs w:val="22"/>
              </w:rPr>
              <w:t xml:space="preserve">develop, </w:t>
            </w:r>
            <w:r w:rsidRPr="00043395">
              <w:rPr>
                <w:rStyle w:val="normaltextrun"/>
                <w:rFonts w:ascii="Segoe UI" w:hAnsi="Segoe UI" w:cs="Segoe UI"/>
                <w:b/>
                <w:bCs/>
                <w:sz w:val="22"/>
                <w:szCs w:val="22"/>
              </w:rPr>
              <w:t>implement</w:t>
            </w:r>
            <w:r>
              <w:rPr>
                <w:rStyle w:val="normaltextrun"/>
                <w:rFonts w:ascii="Segoe UI" w:hAnsi="Segoe UI" w:cs="Segoe UI"/>
                <w:b/>
                <w:bCs/>
                <w:sz w:val="22"/>
                <w:szCs w:val="22"/>
              </w:rPr>
              <w:t>,</w:t>
            </w:r>
            <w:r w:rsidRPr="00043395">
              <w:rPr>
                <w:rStyle w:val="normaltextrun"/>
                <w:rFonts w:ascii="Segoe UI" w:hAnsi="Segoe UI" w:cs="Segoe UI"/>
                <w:b/>
                <w:bCs/>
                <w:sz w:val="22"/>
                <w:szCs w:val="22"/>
              </w:rPr>
              <w:t xml:space="preserve"> and communicate new ideas to others effectively</w:t>
            </w:r>
            <w:r>
              <w:rPr>
                <w:rStyle w:val="normaltextrun"/>
                <w:rFonts w:ascii="Segoe UI" w:hAnsi="Segoe UI" w:cs="Segoe UI"/>
                <w:b/>
                <w:bCs/>
                <w:sz w:val="22"/>
                <w:szCs w:val="22"/>
              </w:rPr>
              <w:t xml:space="preserve"> (1.B.1), </w:t>
            </w:r>
            <w:r w:rsidR="00D27586" w:rsidRPr="006C75B2">
              <w:rPr>
                <w:rFonts w:ascii="Segoe UI" w:hAnsi="Segoe UI" w:cs="Segoe UI"/>
                <w:b/>
                <w:bCs/>
                <w:sz w:val="22"/>
                <w:szCs w:val="22"/>
              </w:rPr>
              <w:t>view failure as an opportunity to learn; understand that creativity and innovation is a long-term, cyclical process of small successes and frequent mistakes (1.B.4)</w:t>
            </w:r>
            <w:r w:rsidR="006C75B2">
              <w:rPr>
                <w:rFonts w:ascii="Segoe UI" w:hAnsi="Segoe UI" w:cs="Segoe UI"/>
                <w:b/>
                <w:bCs/>
                <w:sz w:val="22"/>
                <w:szCs w:val="22"/>
              </w:rPr>
              <w:t xml:space="preserve">, </w:t>
            </w:r>
            <w:r w:rsidR="000A3870">
              <w:rPr>
                <w:rFonts w:ascii="Segoe UI" w:hAnsi="Segoe UI" w:cs="Segoe UI"/>
                <w:b/>
                <w:bCs/>
                <w:sz w:val="22"/>
                <w:szCs w:val="22"/>
              </w:rPr>
              <w:t xml:space="preserve">incorporate feedback effectively (7.B.1), </w:t>
            </w:r>
            <w:r w:rsidR="00424E05">
              <w:rPr>
                <w:rFonts w:ascii="Segoe UI" w:hAnsi="Segoe UI" w:cs="Segoe UI"/>
                <w:b/>
                <w:bCs/>
                <w:sz w:val="22"/>
                <w:szCs w:val="22"/>
              </w:rPr>
              <w:t xml:space="preserve">deal positively with praise, setbacks, and criticism (7.B.2), understand, negotiate, and balance </w:t>
            </w:r>
            <w:r w:rsidR="00F96757" w:rsidRPr="00F96757">
              <w:rPr>
                <w:rFonts w:ascii="Segoe UI" w:hAnsi="Segoe UI" w:cs="Segoe UI"/>
                <w:b/>
                <w:bCs/>
                <w:sz w:val="22"/>
                <w:szCs w:val="22"/>
              </w:rPr>
              <w:t xml:space="preserve">diverse views and beliefs to reach workable solutions, particularly in multi-cultural environments </w:t>
            </w:r>
            <w:r w:rsidR="00F96757">
              <w:rPr>
                <w:rFonts w:ascii="Segoe UI" w:hAnsi="Segoe UI" w:cs="Segoe UI"/>
                <w:b/>
                <w:bCs/>
                <w:sz w:val="22"/>
                <w:szCs w:val="22"/>
              </w:rPr>
              <w:t xml:space="preserve">(7.B.3), </w:t>
            </w:r>
            <w:r w:rsidR="00427832">
              <w:rPr>
                <w:rFonts w:ascii="Segoe UI" w:hAnsi="Segoe UI" w:cs="Segoe UI"/>
                <w:b/>
                <w:bCs/>
                <w:sz w:val="22"/>
                <w:szCs w:val="22"/>
              </w:rPr>
              <w:t>g</w:t>
            </w:r>
            <w:r w:rsidR="00427832" w:rsidRPr="00427832">
              <w:rPr>
                <w:rFonts w:ascii="Segoe UI" w:hAnsi="Segoe UI" w:cs="Segoe UI"/>
                <w:b/>
                <w:bCs/>
                <w:sz w:val="22"/>
                <w:szCs w:val="22"/>
              </w:rPr>
              <w:t>o beyond basic mastery of skills and/or curriculum to explore and expand one’s own learning and opportunities to gain expertise</w:t>
            </w:r>
            <w:r w:rsidR="00427832">
              <w:rPr>
                <w:rFonts w:ascii="Segoe UI" w:hAnsi="Segoe UI" w:cs="Segoe UI"/>
                <w:b/>
                <w:bCs/>
                <w:sz w:val="22"/>
                <w:szCs w:val="22"/>
              </w:rPr>
              <w:t xml:space="preserve"> (8.C.1), </w:t>
            </w:r>
            <w:r w:rsidR="006F7F0A">
              <w:rPr>
                <w:rFonts w:ascii="Segoe UI" w:hAnsi="Segoe UI" w:cs="Segoe UI"/>
                <w:b/>
                <w:bCs/>
                <w:sz w:val="22"/>
                <w:szCs w:val="22"/>
              </w:rPr>
              <w:t>d</w:t>
            </w:r>
            <w:r w:rsidR="006F7F0A" w:rsidRPr="006F7F0A">
              <w:rPr>
                <w:rFonts w:ascii="Segoe UI" w:hAnsi="Segoe UI" w:cs="Segoe UI"/>
                <w:b/>
                <w:bCs/>
                <w:sz w:val="22"/>
                <w:szCs w:val="22"/>
              </w:rPr>
              <w:t xml:space="preserve">emonstrate initiative to advance skill levels towards a professional level </w:t>
            </w:r>
            <w:r w:rsidR="006F7F0A">
              <w:rPr>
                <w:rFonts w:ascii="Segoe UI" w:hAnsi="Segoe UI" w:cs="Segoe UI"/>
                <w:b/>
                <w:bCs/>
                <w:sz w:val="22"/>
                <w:szCs w:val="22"/>
              </w:rPr>
              <w:t>(8.C.2), d</w:t>
            </w:r>
            <w:r w:rsidR="006F7F0A" w:rsidRPr="006F7F0A">
              <w:rPr>
                <w:rFonts w:ascii="Segoe UI" w:hAnsi="Segoe UI" w:cs="Segoe UI"/>
                <w:b/>
                <w:bCs/>
                <w:sz w:val="22"/>
                <w:szCs w:val="22"/>
              </w:rPr>
              <w:t xml:space="preserve">emonstrate commitment to learning as a lifelong process </w:t>
            </w:r>
            <w:r w:rsidR="006F7F0A">
              <w:rPr>
                <w:rFonts w:ascii="Segoe UI" w:hAnsi="Segoe UI" w:cs="Segoe UI"/>
                <w:b/>
                <w:bCs/>
                <w:sz w:val="22"/>
                <w:szCs w:val="22"/>
              </w:rPr>
              <w:t>(8.C.3), r</w:t>
            </w:r>
            <w:r w:rsidR="006F7F0A" w:rsidRPr="006F7F0A">
              <w:rPr>
                <w:rFonts w:ascii="Segoe UI" w:hAnsi="Segoe UI" w:cs="Segoe UI"/>
                <w:b/>
                <w:bCs/>
                <w:sz w:val="22"/>
                <w:szCs w:val="22"/>
              </w:rPr>
              <w:t xml:space="preserve">eflect critically on past experiences in order to inform future progress </w:t>
            </w:r>
            <w:r w:rsidR="006F7F0A">
              <w:rPr>
                <w:rFonts w:ascii="Segoe UI" w:hAnsi="Segoe UI" w:cs="Segoe UI"/>
                <w:b/>
                <w:bCs/>
                <w:sz w:val="22"/>
                <w:szCs w:val="22"/>
              </w:rPr>
              <w:t>(8.C.4)</w:t>
            </w:r>
            <w:r w:rsidR="009D06A2">
              <w:rPr>
                <w:rFonts w:ascii="Segoe UI" w:hAnsi="Segoe UI" w:cs="Segoe UI"/>
                <w:b/>
                <w:bCs/>
                <w:sz w:val="22"/>
                <w:szCs w:val="22"/>
              </w:rPr>
              <w:t xml:space="preserve">, </w:t>
            </w:r>
            <w:r w:rsidR="00296EE9">
              <w:rPr>
                <w:rFonts w:ascii="Segoe UI" w:hAnsi="Segoe UI" w:cs="Segoe UI"/>
                <w:b/>
                <w:bCs/>
                <w:sz w:val="22"/>
                <w:szCs w:val="22"/>
              </w:rPr>
              <w:t>d</w:t>
            </w:r>
            <w:r w:rsidR="00296EE9" w:rsidRPr="00296EE9">
              <w:rPr>
                <w:rFonts w:ascii="Segoe UI" w:hAnsi="Segoe UI" w:cs="Segoe UI"/>
                <w:b/>
                <w:bCs/>
                <w:sz w:val="22"/>
                <w:szCs w:val="22"/>
              </w:rPr>
              <w:t>emonstrate additional attributes associated with producing high quality products including the abilities to: Work positively and ethically</w:t>
            </w:r>
            <w:r w:rsidR="0055372A">
              <w:rPr>
                <w:rFonts w:ascii="Segoe UI" w:hAnsi="Segoe UI" w:cs="Segoe UI"/>
                <w:b/>
                <w:bCs/>
                <w:sz w:val="22"/>
                <w:szCs w:val="22"/>
              </w:rPr>
              <w:t xml:space="preserve"> (</w:t>
            </w:r>
            <w:r w:rsidR="0055372A" w:rsidRPr="00296EE9">
              <w:rPr>
                <w:rFonts w:ascii="Segoe UI" w:hAnsi="Segoe UI" w:cs="Segoe UI"/>
                <w:b/>
                <w:bCs/>
                <w:sz w:val="22"/>
                <w:szCs w:val="22"/>
              </w:rPr>
              <w:t>10.B.1.a</w:t>
            </w:r>
            <w:r w:rsidR="0055372A">
              <w:rPr>
                <w:rFonts w:ascii="Segoe UI" w:hAnsi="Segoe UI" w:cs="Segoe UI"/>
                <w:b/>
                <w:bCs/>
                <w:sz w:val="22"/>
                <w:szCs w:val="22"/>
              </w:rPr>
              <w:t>), m</w:t>
            </w:r>
            <w:r w:rsidR="00296EE9" w:rsidRPr="00296EE9">
              <w:rPr>
                <w:rFonts w:ascii="Segoe UI" w:hAnsi="Segoe UI" w:cs="Segoe UI"/>
                <w:b/>
                <w:bCs/>
                <w:sz w:val="22"/>
                <w:szCs w:val="22"/>
              </w:rPr>
              <w:t>anage time and projects effectively</w:t>
            </w:r>
            <w:r w:rsidR="0055372A">
              <w:rPr>
                <w:rFonts w:ascii="Segoe UI" w:hAnsi="Segoe UI" w:cs="Segoe UI"/>
                <w:b/>
                <w:bCs/>
                <w:sz w:val="22"/>
                <w:szCs w:val="22"/>
              </w:rPr>
              <w:t xml:space="preserve"> (</w:t>
            </w:r>
            <w:r w:rsidR="0055372A" w:rsidRPr="00296EE9">
              <w:rPr>
                <w:rFonts w:ascii="Segoe UI" w:hAnsi="Segoe UI" w:cs="Segoe UI"/>
                <w:b/>
                <w:bCs/>
                <w:sz w:val="22"/>
                <w:szCs w:val="22"/>
              </w:rPr>
              <w:t>10.B.1.b</w:t>
            </w:r>
            <w:r w:rsidR="0055372A">
              <w:rPr>
                <w:rFonts w:ascii="Segoe UI" w:hAnsi="Segoe UI" w:cs="Segoe UI"/>
                <w:b/>
                <w:bCs/>
                <w:sz w:val="22"/>
                <w:szCs w:val="22"/>
              </w:rPr>
              <w:t>), m</w:t>
            </w:r>
            <w:r w:rsidR="00296EE9" w:rsidRPr="00296EE9">
              <w:rPr>
                <w:rFonts w:ascii="Segoe UI" w:hAnsi="Segoe UI" w:cs="Segoe UI"/>
                <w:b/>
                <w:bCs/>
                <w:sz w:val="22"/>
                <w:szCs w:val="22"/>
              </w:rPr>
              <w:t xml:space="preserve">ulti-task </w:t>
            </w:r>
            <w:r w:rsidR="0055372A">
              <w:rPr>
                <w:rFonts w:ascii="Segoe UI" w:hAnsi="Segoe UI" w:cs="Segoe UI"/>
                <w:b/>
                <w:bCs/>
                <w:sz w:val="22"/>
                <w:szCs w:val="22"/>
              </w:rPr>
              <w:t>(</w:t>
            </w:r>
            <w:r w:rsidR="0055372A" w:rsidRPr="00296EE9">
              <w:rPr>
                <w:rFonts w:ascii="Segoe UI" w:hAnsi="Segoe UI" w:cs="Segoe UI"/>
                <w:b/>
                <w:bCs/>
                <w:sz w:val="22"/>
                <w:szCs w:val="22"/>
              </w:rPr>
              <w:t>10.B.1.c</w:t>
            </w:r>
            <w:r w:rsidR="0055372A">
              <w:rPr>
                <w:rFonts w:ascii="Segoe UI" w:hAnsi="Segoe UI" w:cs="Segoe UI"/>
                <w:b/>
                <w:bCs/>
                <w:sz w:val="22"/>
                <w:szCs w:val="22"/>
              </w:rPr>
              <w:t>),</w:t>
            </w:r>
            <w:r w:rsidR="00296EE9" w:rsidRPr="00296EE9">
              <w:rPr>
                <w:rFonts w:ascii="Segoe UI" w:hAnsi="Segoe UI" w:cs="Segoe UI"/>
                <w:b/>
                <w:bCs/>
                <w:sz w:val="22"/>
                <w:szCs w:val="22"/>
              </w:rPr>
              <w:t xml:space="preserve"> </w:t>
            </w:r>
            <w:r w:rsidR="0055372A">
              <w:rPr>
                <w:rFonts w:ascii="Segoe UI" w:hAnsi="Segoe UI" w:cs="Segoe UI"/>
                <w:b/>
                <w:bCs/>
                <w:sz w:val="22"/>
                <w:szCs w:val="22"/>
              </w:rPr>
              <w:t>p</w:t>
            </w:r>
            <w:r w:rsidR="00296EE9" w:rsidRPr="00296EE9">
              <w:rPr>
                <w:rFonts w:ascii="Segoe UI" w:hAnsi="Segoe UI" w:cs="Segoe UI"/>
                <w:b/>
                <w:bCs/>
                <w:sz w:val="22"/>
                <w:szCs w:val="22"/>
              </w:rPr>
              <w:t>articipate actively</w:t>
            </w:r>
            <w:r w:rsidR="0055372A">
              <w:rPr>
                <w:rFonts w:ascii="Segoe UI" w:hAnsi="Segoe UI" w:cs="Segoe UI"/>
                <w:b/>
                <w:bCs/>
                <w:sz w:val="22"/>
                <w:szCs w:val="22"/>
              </w:rPr>
              <w:t xml:space="preserve"> </w:t>
            </w:r>
            <w:r w:rsidR="00296EE9" w:rsidRPr="00296EE9">
              <w:rPr>
                <w:rFonts w:ascii="Segoe UI" w:hAnsi="Segoe UI" w:cs="Segoe UI"/>
                <w:b/>
                <w:bCs/>
                <w:sz w:val="22"/>
                <w:szCs w:val="22"/>
              </w:rPr>
              <w:t>as well as be reliable and punctual</w:t>
            </w:r>
            <w:r w:rsidR="004A14FB">
              <w:rPr>
                <w:rFonts w:ascii="Segoe UI" w:hAnsi="Segoe UI" w:cs="Segoe UI"/>
                <w:b/>
                <w:bCs/>
                <w:sz w:val="22"/>
                <w:szCs w:val="22"/>
              </w:rPr>
              <w:t xml:space="preserve"> (</w:t>
            </w:r>
            <w:r w:rsidR="004A14FB" w:rsidRPr="00296EE9">
              <w:rPr>
                <w:rFonts w:ascii="Segoe UI" w:hAnsi="Segoe UI" w:cs="Segoe UI"/>
                <w:b/>
                <w:bCs/>
                <w:sz w:val="22"/>
                <w:szCs w:val="22"/>
              </w:rPr>
              <w:t>10.B.1.d</w:t>
            </w:r>
            <w:r w:rsidR="004A14FB">
              <w:rPr>
                <w:rFonts w:ascii="Segoe UI" w:hAnsi="Segoe UI" w:cs="Segoe UI"/>
                <w:b/>
                <w:bCs/>
                <w:sz w:val="22"/>
                <w:szCs w:val="22"/>
              </w:rPr>
              <w:t>)</w:t>
            </w:r>
            <w:r w:rsidR="004A14FB" w:rsidRPr="00296EE9">
              <w:rPr>
                <w:rFonts w:ascii="Segoe UI" w:hAnsi="Segoe UI" w:cs="Segoe UI"/>
                <w:b/>
                <w:bCs/>
                <w:sz w:val="22"/>
                <w:szCs w:val="22"/>
              </w:rPr>
              <w:t xml:space="preserve">, </w:t>
            </w:r>
            <w:r w:rsidR="004A14FB">
              <w:rPr>
                <w:rFonts w:ascii="Segoe UI" w:hAnsi="Segoe UI" w:cs="Segoe UI"/>
                <w:b/>
                <w:bCs/>
                <w:sz w:val="22"/>
                <w:szCs w:val="22"/>
              </w:rPr>
              <w:t>p</w:t>
            </w:r>
            <w:r w:rsidR="00296EE9" w:rsidRPr="00296EE9">
              <w:rPr>
                <w:rFonts w:ascii="Segoe UI" w:hAnsi="Segoe UI" w:cs="Segoe UI"/>
                <w:b/>
                <w:bCs/>
                <w:sz w:val="22"/>
                <w:szCs w:val="22"/>
              </w:rPr>
              <w:t xml:space="preserve">resent oneself professionally and with proper etiquette </w:t>
            </w:r>
            <w:r w:rsidR="006D21F8">
              <w:rPr>
                <w:rFonts w:ascii="Segoe UI" w:hAnsi="Segoe UI" w:cs="Segoe UI"/>
                <w:b/>
                <w:bCs/>
                <w:sz w:val="22"/>
                <w:szCs w:val="22"/>
              </w:rPr>
              <w:t>(</w:t>
            </w:r>
            <w:r w:rsidR="006D21F8" w:rsidRPr="00296EE9">
              <w:rPr>
                <w:rFonts w:ascii="Segoe UI" w:hAnsi="Segoe UI" w:cs="Segoe UI"/>
                <w:b/>
                <w:bCs/>
                <w:sz w:val="22"/>
                <w:szCs w:val="22"/>
              </w:rPr>
              <w:t>10.B.1.e</w:t>
            </w:r>
            <w:r w:rsidR="006D21F8">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c</w:t>
            </w:r>
            <w:r w:rsidR="00296EE9" w:rsidRPr="00296EE9">
              <w:rPr>
                <w:rFonts w:ascii="Segoe UI" w:hAnsi="Segoe UI" w:cs="Segoe UI"/>
                <w:b/>
                <w:bCs/>
                <w:sz w:val="22"/>
                <w:szCs w:val="22"/>
              </w:rPr>
              <w:t>ollaborate and cooperate effectively with teams</w:t>
            </w:r>
            <w:r w:rsidR="00BD2024">
              <w:rPr>
                <w:rFonts w:ascii="Segoe UI" w:hAnsi="Segoe UI" w:cs="Segoe UI"/>
                <w:b/>
                <w:bCs/>
                <w:sz w:val="22"/>
                <w:szCs w:val="22"/>
              </w:rPr>
              <w:t xml:space="preserve"> (</w:t>
            </w:r>
            <w:r w:rsidR="00BD2024" w:rsidRPr="00296EE9">
              <w:rPr>
                <w:rFonts w:ascii="Segoe UI" w:hAnsi="Segoe UI" w:cs="Segoe UI"/>
                <w:b/>
                <w:bCs/>
                <w:sz w:val="22"/>
                <w:szCs w:val="22"/>
              </w:rPr>
              <w:t>10.B.1.f</w:t>
            </w:r>
            <w:r w:rsidR="00BD2024">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r</w:t>
            </w:r>
            <w:r w:rsidR="00296EE9" w:rsidRPr="00296EE9">
              <w:rPr>
                <w:rFonts w:ascii="Segoe UI" w:hAnsi="Segoe UI" w:cs="Segoe UI"/>
                <w:b/>
                <w:bCs/>
                <w:sz w:val="22"/>
                <w:szCs w:val="22"/>
              </w:rPr>
              <w:t>espect and appreciate team diversity</w:t>
            </w:r>
            <w:r w:rsidR="00BD2024">
              <w:rPr>
                <w:rFonts w:ascii="Segoe UI" w:hAnsi="Segoe UI" w:cs="Segoe UI"/>
                <w:b/>
                <w:bCs/>
                <w:sz w:val="22"/>
                <w:szCs w:val="22"/>
              </w:rPr>
              <w:t xml:space="preserve"> (</w:t>
            </w:r>
            <w:r w:rsidR="00BD2024" w:rsidRPr="00296EE9">
              <w:rPr>
                <w:rFonts w:ascii="Segoe UI" w:hAnsi="Segoe UI" w:cs="Segoe UI"/>
                <w:b/>
                <w:bCs/>
                <w:sz w:val="22"/>
                <w:szCs w:val="22"/>
              </w:rPr>
              <w:t>10.B.1.g</w:t>
            </w:r>
            <w:r w:rsidR="00BD2024">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b</w:t>
            </w:r>
            <w:r w:rsidR="00296EE9" w:rsidRPr="00296EE9">
              <w:rPr>
                <w:rFonts w:ascii="Segoe UI" w:hAnsi="Segoe UI" w:cs="Segoe UI"/>
                <w:b/>
                <w:bCs/>
                <w:sz w:val="22"/>
                <w:szCs w:val="22"/>
              </w:rPr>
              <w:t>e accountable for results</w:t>
            </w:r>
            <w:r w:rsidR="00703A8F">
              <w:rPr>
                <w:rFonts w:ascii="Segoe UI" w:hAnsi="Segoe UI" w:cs="Segoe UI"/>
                <w:b/>
                <w:bCs/>
                <w:sz w:val="22"/>
                <w:szCs w:val="22"/>
              </w:rPr>
              <w:t xml:space="preserve"> (</w:t>
            </w:r>
            <w:r w:rsidR="00703A8F" w:rsidRPr="00296EE9">
              <w:rPr>
                <w:rFonts w:ascii="Segoe UI" w:hAnsi="Segoe UI" w:cs="Segoe UI"/>
                <w:b/>
                <w:bCs/>
                <w:sz w:val="22"/>
                <w:szCs w:val="22"/>
              </w:rPr>
              <w:t>10.B.1.h</w:t>
            </w:r>
            <w:r w:rsidR="00703A8F">
              <w:rPr>
                <w:rFonts w:ascii="Segoe UI" w:hAnsi="Segoe UI" w:cs="Segoe UI"/>
                <w:b/>
                <w:bCs/>
                <w:sz w:val="22"/>
                <w:szCs w:val="22"/>
              </w:rPr>
              <w:t>)</w:t>
            </w:r>
            <w:r w:rsidR="0067764C">
              <w:rPr>
                <w:rFonts w:ascii="Segoe UI" w:hAnsi="Segoe UI" w:cs="Segoe UI"/>
                <w:b/>
                <w:bCs/>
                <w:sz w:val="22"/>
                <w:szCs w:val="22"/>
              </w:rPr>
              <w:t>, use interpersonal</w:t>
            </w:r>
            <w:r w:rsidR="00DF254D">
              <w:t xml:space="preserve"> </w:t>
            </w:r>
            <w:r w:rsidR="00DF254D" w:rsidRPr="00DF254D">
              <w:rPr>
                <w:rFonts w:ascii="Segoe UI" w:hAnsi="Segoe UI" w:cs="Segoe UI"/>
                <w:b/>
                <w:bCs/>
                <w:sz w:val="22"/>
                <w:szCs w:val="22"/>
              </w:rPr>
              <w:t xml:space="preserve">and problem-solving skills to influence and guide others toward a goal </w:t>
            </w:r>
            <w:r w:rsidR="00DF254D">
              <w:rPr>
                <w:rFonts w:ascii="Segoe UI" w:hAnsi="Segoe UI" w:cs="Segoe UI"/>
                <w:b/>
                <w:bCs/>
                <w:sz w:val="22"/>
                <w:szCs w:val="22"/>
              </w:rPr>
              <w:t>(11.A.1), i</w:t>
            </w:r>
            <w:r w:rsidR="00DF254D" w:rsidRPr="00DF254D">
              <w:rPr>
                <w:rFonts w:ascii="Segoe UI" w:hAnsi="Segoe UI" w:cs="Segoe UI"/>
                <w:b/>
                <w:bCs/>
                <w:sz w:val="22"/>
                <w:szCs w:val="22"/>
              </w:rPr>
              <w:t>nspire others to reach their very best via example and selflessness</w:t>
            </w:r>
            <w:r w:rsidR="00C92AE1">
              <w:rPr>
                <w:rFonts w:ascii="Segoe UI" w:hAnsi="Segoe UI" w:cs="Segoe UI"/>
                <w:b/>
                <w:bCs/>
                <w:sz w:val="22"/>
                <w:szCs w:val="22"/>
              </w:rPr>
              <w:t xml:space="preserve"> (11.A.3), demonstrate</w:t>
            </w:r>
            <w:r w:rsidR="00C92AE1">
              <w:t xml:space="preserve"> </w:t>
            </w:r>
            <w:r w:rsidR="00C92AE1" w:rsidRPr="00C92AE1">
              <w:rPr>
                <w:rFonts w:ascii="Segoe UI" w:hAnsi="Segoe UI" w:cs="Segoe UI"/>
                <w:b/>
                <w:bCs/>
                <w:sz w:val="22"/>
                <w:szCs w:val="22"/>
              </w:rPr>
              <w:t xml:space="preserve">integrity and ethical behavior in using influence and power </w:t>
            </w:r>
            <w:r w:rsidR="00C92AE1">
              <w:rPr>
                <w:rFonts w:ascii="Segoe UI" w:hAnsi="Segoe UI" w:cs="Segoe UI"/>
                <w:b/>
                <w:bCs/>
                <w:sz w:val="22"/>
                <w:szCs w:val="22"/>
              </w:rPr>
              <w:t>(11.A.4)</w:t>
            </w:r>
            <w:r w:rsidR="00B11997">
              <w:rPr>
                <w:rFonts w:ascii="Segoe UI" w:hAnsi="Segoe UI" w:cs="Segoe UI"/>
                <w:b/>
                <w:bCs/>
                <w:sz w:val="22"/>
                <w:szCs w:val="22"/>
              </w:rPr>
              <w:t>,</w:t>
            </w:r>
            <w:r w:rsidR="00EE1F73">
              <w:rPr>
                <w:rFonts w:ascii="Segoe UI" w:hAnsi="Segoe UI" w:cs="Segoe UI"/>
                <w:b/>
                <w:bCs/>
                <w:sz w:val="22"/>
                <w:szCs w:val="22"/>
              </w:rPr>
              <w:t xml:space="preserve"> and</w:t>
            </w:r>
            <w:r w:rsidR="00B11997">
              <w:rPr>
                <w:rFonts w:ascii="Segoe UI" w:hAnsi="Segoe UI" w:cs="Segoe UI"/>
                <w:b/>
                <w:bCs/>
                <w:sz w:val="22"/>
                <w:szCs w:val="22"/>
              </w:rPr>
              <w:t xml:space="preserve"> u</w:t>
            </w:r>
            <w:r w:rsidR="00B11997" w:rsidRPr="00B11997">
              <w:rPr>
                <w:rFonts w:ascii="Segoe UI" w:hAnsi="Segoe UI" w:cs="Segoe UI"/>
                <w:b/>
                <w:bCs/>
                <w:sz w:val="22"/>
                <w:szCs w:val="22"/>
              </w:rPr>
              <w:t>nderstanding other nations and cultures, including the use of non-English languages</w:t>
            </w:r>
            <w:r w:rsidR="00DF254D" w:rsidRPr="00DF254D">
              <w:rPr>
                <w:rFonts w:ascii="Segoe UI" w:hAnsi="Segoe UI" w:cs="Segoe UI"/>
                <w:b/>
                <w:bCs/>
                <w:sz w:val="22"/>
                <w:szCs w:val="22"/>
              </w:rPr>
              <w:t xml:space="preserve"> </w:t>
            </w:r>
            <w:r w:rsidR="00B11997">
              <w:rPr>
                <w:rFonts w:ascii="Segoe UI" w:hAnsi="Segoe UI" w:cs="Segoe UI"/>
                <w:b/>
                <w:bCs/>
                <w:sz w:val="22"/>
                <w:szCs w:val="22"/>
              </w:rPr>
              <w:t>(12.A.3</w:t>
            </w:r>
            <w:r w:rsidR="00EE1F73">
              <w:rPr>
                <w:rFonts w:ascii="Segoe UI" w:hAnsi="Segoe UI" w:cs="Segoe UI"/>
                <w:b/>
                <w:bCs/>
                <w:sz w:val="22"/>
                <w:szCs w:val="22"/>
              </w:rPr>
              <w:t>).</w:t>
            </w:r>
          </w:p>
          <w:p w14:paraId="11BEE7EB" w14:textId="64F4DBCD" w:rsidR="001C29D7" w:rsidRPr="002C5B84" w:rsidRDefault="001C29D7">
            <w:pPr>
              <w:spacing w:before="40" w:afterLines="40" w:after="96" w:line="240" w:lineRule="auto"/>
              <w:rPr>
                <w:color w:val="000000"/>
              </w:rPr>
            </w:pPr>
          </w:p>
        </w:tc>
      </w:tr>
      <w:tr w:rsidR="001C29D7" w:rsidRPr="002C5B84" w14:paraId="770DADD3" w14:textId="77777777" w:rsidTr="1A6A225B">
        <w:trPr>
          <w:trHeight w:val="350"/>
          <w:jc w:val="center"/>
        </w:trPr>
        <w:tc>
          <w:tcPr>
            <w:tcW w:w="15009" w:type="dxa"/>
            <w:gridSpan w:val="3"/>
            <w:tcBorders>
              <w:bottom w:val="single" w:sz="4" w:space="0" w:color="auto"/>
            </w:tcBorders>
            <w:shd w:val="clear" w:color="auto" w:fill="0D5761" w:themeFill="accent1"/>
          </w:tcPr>
          <w:p w14:paraId="54630D9A" w14:textId="77777777" w:rsidR="001C29D7" w:rsidRPr="002C5B84" w:rsidRDefault="001C29D7">
            <w:pPr>
              <w:spacing w:before="60" w:after="60" w:line="240" w:lineRule="auto"/>
              <w:jc w:val="center"/>
              <w:rPr>
                <w:b/>
                <w:bCs/>
              </w:rPr>
            </w:pPr>
            <w:r w:rsidRPr="002C5B84">
              <w:rPr>
                <w:b/>
                <w:bCs/>
                <w:color w:val="FFFFFF" w:themeColor="background1"/>
              </w:rPr>
              <w:t>Industry Standards and/or Competencies</w:t>
            </w:r>
          </w:p>
        </w:tc>
      </w:tr>
      <w:tr w:rsidR="001C29D7" w:rsidRPr="002C5B84" w14:paraId="6D6EF895" w14:textId="77777777" w:rsidTr="1A6A225B">
        <w:trPr>
          <w:trHeight w:val="350"/>
          <w:jc w:val="center"/>
        </w:trPr>
        <w:tc>
          <w:tcPr>
            <w:tcW w:w="7509" w:type="dxa"/>
            <w:gridSpan w:val="2"/>
            <w:tcBorders>
              <w:bottom w:val="single" w:sz="4" w:space="0" w:color="auto"/>
            </w:tcBorders>
            <w:shd w:val="clear" w:color="auto" w:fill="auto"/>
          </w:tcPr>
          <w:p w14:paraId="62D27288" w14:textId="3014F885" w:rsidR="001C29D7" w:rsidRPr="002C5B84" w:rsidRDefault="001C29D7">
            <w:pPr>
              <w:spacing w:after="0" w:line="240" w:lineRule="auto"/>
              <w:rPr>
                <w:b/>
                <w:bCs/>
              </w:rPr>
            </w:pPr>
            <w:r w:rsidRPr="002C5B84">
              <w:rPr>
                <w:b/>
                <w:bCs/>
              </w:rPr>
              <w:t>Name of standards</w:t>
            </w:r>
            <w:proofErr w:type="gramStart"/>
            <w:r w:rsidRPr="002C5B84">
              <w:rPr>
                <w:b/>
                <w:bCs/>
              </w:rPr>
              <w:t xml:space="preserve">: </w:t>
            </w:r>
            <w:r w:rsidR="001C6AEE">
              <w:t xml:space="preserve"> Family</w:t>
            </w:r>
            <w:proofErr w:type="gramEnd"/>
            <w:r w:rsidR="001C6AEE">
              <w:t xml:space="preserve"> and Consumer Science National Standards, </w:t>
            </w:r>
            <w:r w:rsidR="001C6AEE" w:rsidRPr="002C5B84">
              <w:rPr>
                <w:rStyle w:val="normaltextrun"/>
                <w:color w:val="000000"/>
                <w:shd w:val="clear" w:color="auto" w:fill="FFFFFF"/>
              </w:rPr>
              <w:t>Recruiting Washington Teachers</w:t>
            </w:r>
            <w:r w:rsidR="001C6AEE">
              <w:rPr>
                <w:rStyle w:val="normaltextrun"/>
                <w:color w:val="000000"/>
                <w:shd w:val="clear" w:color="auto" w:fill="FFFFFF"/>
              </w:rPr>
              <w:t>,</w:t>
            </w:r>
            <w:r w:rsidR="001C6AEE" w:rsidRPr="002C5B84">
              <w:rPr>
                <w:rStyle w:val="normaltextrun"/>
                <w:color w:val="000000"/>
                <w:shd w:val="clear" w:color="auto" w:fill="FFFFFF"/>
              </w:rPr>
              <w:t xml:space="preserve"> and </w:t>
            </w:r>
            <w:proofErr w:type="spellStart"/>
            <w:r w:rsidR="001C6AEE" w:rsidRPr="002C5B84">
              <w:rPr>
                <w:rStyle w:val="normaltextrun"/>
                <w:color w:val="000000"/>
                <w:shd w:val="clear" w:color="auto" w:fill="FFFFFF"/>
              </w:rPr>
              <w:t>InTASC</w:t>
            </w:r>
            <w:proofErr w:type="spellEnd"/>
            <w:r w:rsidR="001C6AEE" w:rsidRPr="002C5B84">
              <w:rPr>
                <w:rStyle w:val="normaltextrun"/>
                <w:color w:val="000000"/>
                <w:shd w:val="clear" w:color="auto" w:fill="FFFFFF"/>
              </w:rPr>
              <w:t xml:space="preserve"> Core Teaching Standards</w:t>
            </w:r>
          </w:p>
        </w:tc>
        <w:tc>
          <w:tcPr>
            <w:tcW w:w="7500" w:type="dxa"/>
            <w:tcBorders>
              <w:bottom w:val="single" w:sz="4" w:space="0" w:color="auto"/>
            </w:tcBorders>
            <w:shd w:val="clear" w:color="auto" w:fill="auto"/>
          </w:tcPr>
          <w:p w14:paraId="3E80C76A" w14:textId="4EAE426E" w:rsidR="001C29D7" w:rsidRPr="00B10F28" w:rsidRDefault="001C29D7" w:rsidP="00073C99">
            <w:pPr>
              <w:pStyle w:val="paragraph"/>
              <w:spacing w:before="0" w:beforeAutospacing="0" w:after="0" w:afterAutospacing="0"/>
              <w:textAlignment w:val="baseline"/>
              <w:rPr>
                <w:sz w:val="18"/>
                <w:szCs w:val="18"/>
              </w:rPr>
            </w:pPr>
            <w:r w:rsidRPr="002C5B84">
              <w:rPr>
                <w:rFonts w:ascii="Segoe UI" w:hAnsi="Segoe UI" w:cs="Segoe UI"/>
                <w:b/>
                <w:bCs/>
              </w:rPr>
              <w:t xml:space="preserve">Website: </w:t>
            </w:r>
            <w:hyperlink r:id="rId32" w:history="1">
              <w:r w:rsidR="00C55226" w:rsidRPr="00B10F28">
                <w:rPr>
                  <w:rStyle w:val="Hyperlink"/>
                  <w:rFonts w:ascii="Segoe UI" w:hAnsi="Segoe UI" w:cs="Segoe UI"/>
                  <w:sz w:val="22"/>
                  <w:szCs w:val="22"/>
                </w:rPr>
                <w:t>Family and Consumer Science National Standards</w:t>
              </w:r>
            </w:hyperlink>
            <w:r w:rsidR="00C55226" w:rsidRPr="00B10F28">
              <w:rPr>
                <w:rFonts w:ascii="Segoe UI" w:hAnsi="Segoe UI" w:cs="Segoe UI"/>
                <w:bCs/>
                <w:sz w:val="22"/>
                <w:szCs w:val="22"/>
              </w:rPr>
              <w:br/>
            </w:r>
            <w:hyperlink r:id="rId33" w:tgtFrame="_blank" w:history="1">
              <w:r w:rsidR="00C55226" w:rsidRPr="00B10F28">
                <w:rPr>
                  <w:rStyle w:val="normaltextrun"/>
                  <w:rFonts w:ascii="Segoe UI" w:hAnsi="Segoe UI" w:cs="Segoe UI"/>
                  <w:color w:val="1155CC"/>
                  <w:sz w:val="22"/>
                  <w:szCs w:val="22"/>
                  <w:u w:val="single"/>
                </w:rPr>
                <w:t>RWT - CIE Competencies</w:t>
              </w:r>
            </w:hyperlink>
            <w:r w:rsidR="00C55226" w:rsidRPr="00B10F28">
              <w:rPr>
                <w:rStyle w:val="eop"/>
                <w:rFonts w:ascii="Segoe UI" w:hAnsi="Segoe UI" w:cs="Segoe UI"/>
                <w:sz w:val="22"/>
                <w:szCs w:val="22"/>
              </w:rPr>
              <w:t> </w:t>
            </w:r>
            <w:r w:rsidR="00C55226" w:rsidRPr="00B10F28">
              <w:rPr>
                <w:rStyle w:val="eop"/>
                <w:rFonts w:ascii="Segoe UI" w:hAnsi="Segoe UI" w:cs="Segoe UI"/>
                <w:sz w:val="22"/>
                <w:szCs w:val="22"/>
              </w:rPr>
              <w:br/>
            </w:r>
            <w:hyperlink r:id="rId34" w:tgtFrame="_blank" w:history="1">
              <w:proofErr w:type="spellStart"/>
              <w:r w:rsidR="00C55226" w:rsidRPr="00B10F28">
                <w:rPr>
                  <w:rStyle w:val="normaltextrun"/>
                  <w:rFonts w:ascii="Segoe UI" w:hAnsi="Segoe UI" w:cs="Segoe UI"/>
                  <w:color w:val="1155CC"/>
                  <w:sz w:val="22"/>
                  <w:szCs w:val="22"/>
                  <w:u w:val="single"/>
                  <w:shd w:val="clear" w:color="auto" w:fill="FFFFFF"/>
                </w:rPr>
                <w:t>InTASC</w:t>
              </w:r>
              <w:proofErr w:type="spellEnd"/>
              <w:r w:rsidR="00C55226" w:rsidRPr="00B10F28">
                <w:rPr>
                  <w:rStyle w:val="normaltextrun"/>
                  <w:rFonts w:ascii="Segoe UI" w:hAnsi="Segoe UI" w:cs="Segoe UI"/>
                  <w:color w:val="1155CC"/>
                  <w:sz w:val="22"/>
                  <w:szCs w:val="22"/>
                  <w:u w:val="single"/>
                  <w:shd w:val="clear" w:color="auto" w:fill="FFFFFF"/>
                </w:rPr>
                <w:t xml:space="preserve"> Core Teaching Standards</w:t>
              </w:r>
              <w:r w:rsidR="00C55226" w:rsidRPr="002C5B84">
                <w:rPr>
                  <w:rStyle w:val="normaltextrun"/>
                  <w:color w:val="1155CC"/>
                  <w:u w:val="single"/>
                  <w:shd w:val="clear" w:color="auto" w:fill="FFFFFF"/>
                </w:rPr>
                <w:t> </w:t>
              </w:r>
            </w:hyperlink>
            <w:r w:rsidR="00C55226" w:rsidRPr="002C5B84">
              <w:rPr>
                <w:rStyle w:val="eop"/>
                <w:color w:val="000000"/>
                <w:shd w:val="clear" w:color="auto" w:fill="FFFFFF"/>
              </w:rPr>
              <w:t> </w:t>
            </w:r>
          </w:p>
        </w:tc>
      </w:tr>
      <w:tr w:rsidR="001C29D7" w:rsidRPr="002C5B84" w14:paraId="16A58A5F" w14:textId="77777777" w:rsidTr="1A6A225B">
        <w:trPr>
          <w:trHeight w:val="1439"/>
          <w:jc w:val="center"/>
        </w:trPr>
        <w:tc>
          <w:tcPr>
            <w:tcW w:w="15009" w:type="dxa"/>
            <w:gridSpan w:val="3"/>
            <w:tcBorders>
              <w:bottom w:val="single" w:sz="4" w:space="0" w:color="auto"/>
            </w:tcBorders>
            <w:shd w:val="clear" w:color="auto" w:fill="auto"/>
          </w:tcPr>
          <w:p w14:paraId="4031904C" w14:textId="77777777" w:rsidR="008042B4" w:rsidRPr="002C5B84" w:rsidRDefault="008042B4" w:rsidP="008042B4">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National Standards for Family and Consumer Sciences Education</w:t>
            </w:r>
            <w:r w:rsidRPr="002C5B84">
              <w:rPr>
                <w:rStyle w:val="eop"/>
                <w:rFonts w:ascii="Segoe UI" w:eastAsiaTheme="majorEastAsia" w:hAnsi="Segoe UI" w:cs="Segoe UI"/>
                <w:sz w:val="22"/>
                <w:szCs w:val="22"/>
              </w:rPr>
              <w:t> </w:t>
            </w:r>
          </w:p>
          <w:p w14:paraId="48799025" w14:textId="77777777" w:rsidR="008042B4"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4.1.2 Analyze opportunities for employment, entrepreneurial endeavors, and emerging careers.</w:t>
            </w:r>
          </w:p>
          <w:p w14:paraId="7A9BC1CA" w14:textId="77777777" w:rsidR="008042B4"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4.1.3 Summarize education and training requirements and opportunities for careers paths in early childhood, education, and services.</w:t>
            </w:r>
          </w:p>
          <w:p w14:paraId="4466673B"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4.1.5 Create an employment portfolio to communicate education and early childhood knowledge and skills</w:t>
            </w:r>
          </w:p>
          <w:p w14:paraId="27931E39"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4.3.1 Analyze a variety of curriculum and instructional models.</w:t>
            </w:r>
            <w:r w:rsidRPr="002C5B84">
              <w:rPr>
                <w:rStyle w:val="eop"/>
                <w:rFonts w:ascii="Segoe UI" w:eastAsiaTheme="majorEastAsia" w:hAnsi="Segoe UI" w:cs="Segoe UI"/>
                <w:sz w:val="22"/>
                <w:szCs w:val="22"/>
              </w:rPr>
              <w:t> </w:t>
            </w:r>
          </w:p>
          <w:p w14:paraId="51FB37BD"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4.3.2 Implement learning activities in all curriculum areas that meet the developmental needs of learners.</w:t>
            </w:r>
            <w:r w:rsidRPr="002C5B84">
              <w:rPr>
                <w:rStyle w:val="eop"/>
                <w:rFonts w:ascii="Segoe UI" w:eastAsiaTheme="majorEastAsia" w:hAnsi="Segoe UI" w:cs="Segoe UI"/>
                <w:sz w:val="22"/>
                <w:szCs w:val="22"/>
              </w:rPr>
              <w:t> </w:t>
            </w:r>
          </w:p>
          <w:p w14:paraId="2D962EFE"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4.3.3 Integrate curriculum that incorporates a learner’s language, learning style, early experiences, and cultural values.</w:t>
            </w:r>
            <w:r w:rsidRPr="002C5B84">
              <w:rPr>
                <w:rStyle w:val="eop"/>
                <w:rFonts w:ascii="Segoe UI" w:eastAsiaTheme="majorEastAsia" w:hAnsi="Segoe UI" w:cs="Segoe UI"/>
                <w:sz w:val="22"/>
                <w:szCs w:val="22"/>
              </w:rPr>
              <w:t> </w:t>
            </w:r>
          </w:p>
          <w:p w14:paraId="75959E3C"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4.3.4 Demonstrate a variety of teaching methods to meet individual needs of learners.</w:t>
            </w:r>
            <w:r w:rsidRPr="002C5B84">
              <w:rPr>
                <w:rStyle w:val="eop"/>
                <w:rFonts w:ascii="Segoe UI" w:eastAsiaTheme="majorEastAsia" w:hAnsi="Segoe UI" w:cs="Segoe UI"/>
                <w:sz w:val="22"/>
                <w:szCs w:val="22"/>
              </w:rPr>
              <w:t> </w:t>
            </w:r>
          </w:p>
          <w:p w14:paraId="07E46D72"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4.3.5 Arrange the classroom environment to provide for learners’ exploration, discovery, development, and reflection through multiple methods including learning centers.</w:t>
            </w:r>
            <w:r w:rsidRPr="002C5B84">
              <w:rPr>
                <w:rStyle w:val="eop"/>
                <w:rFonts w:ascii="Segoe UI" w:eastAsiaTheme="majorEastAsia" w:hAnsi="Segoe UI" w:cs="Segoe UI"/>
                <w:sz w:val="22"/>
                <w:szCs w:val="22"/>
              </w:rPr>
              <w:t> </w:t>
            </w:r>
          </w:p>
          <w:p w14:paraId="61475573"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4.3.6 Establish effective activities, routines, and transitions for various age groups.</w:t>
            </w:r>
            <w:r w:rsidRPr="002C5B84">
              <w:rPr>
                <w:rStyle w:val="eop"/>
                <w:rFonts w:ascii="Segoe UI" w:eastAsiaTheme="majorEastAsia" w:hAnsi="Segoe UI" w:cs="Segoe UI"/>
                <w:sz w:val="22"/>
                <w:szCs w:val="22"/>
              </w:rPr>
              <w:t> </w:t>
            </w:r>
          </w:p>
          <w:p w14:paraId="08A60EF9"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4.4.1 Manage physical space to maintain a learning environment that is safe and healthy and encourages physical activity.</w:t>
            </w:r>
            <w:r w:rsidRPr="002C5B84">
              <w:rPr>
                <w:rStyle w:val="eop"/>
                <w:rFonts w:ascii="Segoe UI" w:eastAsiaTheme="majorEastAsia" w:hAnsi="Segoe UI" w:cs="Segoe UI"/>
                <w:sz w:val="22"/>
                <w:szCs w:val="22"/>
              </w:rPr>
              <w:t> </w:t>
            </w:r>
          </w:p>
          <w:p w14:paraId="6599130A"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4.5.1 Apply developmentally appropriate and culturally responsive guidelines for behavior.</w:t>
            </w:r>
            <w:r w:rsidRPr="002C5B84">
              <w:rPr>
                <w:rStyle w:val="eop"/>
                <w:rFonts w:ascii="Segoe UI" w:eastAsiaTheme="majorEastAsia" w:hAnsi="Segoe UI" w:cs="Segoe UI"/>
                <w:sz w:val="22"/>
                <w:szCs w:val="22"/>
              </w:rPr>
              <w:t> </w:t>
            </w:r>
          </w:p>
          <w:p w14:paraId="3C7C4365"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4.5.2 Demonstrate problem-solving and decision-making skills when working with children, youth and adults.</w:t>
            </w:r>
            <w:r w:rsidRPr="002C5B84">
              <w:rPr>
                <w:rStyle w:val="eop"/>
                <w:rFonts w:ascii="Segoe UI" w:eastAsiaTheme="majorEastAsia" w:hAnsi="Segoe UI" w:cs="Segoe UI"/>
                <w:sz w:val="22"/>
                <w:szCs w:val="22"/>
              </w:rPr>
              <w:t> </w:t>
            </w:r>
          </w:p>
          <w:p w14:paraId="06324E97"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4.5.3 Demonstrate interpersonal skills that promote positive and productive relationships with learners.</w:t>
            </w:r>
            <w:r w:rsidRPr="002C5B84">
              <w:rPr>
                <w:rStyle w:val="eop"/>
                <w:rFonts w:ascii="Segoe UI" w:eastAsiaTheme="majorEastAsia" w:hAnsi="Segoe UI" w:cs="Segoe UI"/>
                <w:sz w:val="22"/>
                <w:szCs w:val="22"/>
              </w:rPr>
              <w:t> </w:t>
            </w:r>
          </w:p>
          <w:p w14:paraId="52FDA29D"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4.5.4 Implement strategies for constructive and supportive interactions between children, youth and adults and their families and communities.</w:t>
            </w:r>
            <w:r w:rsidRPr="002C5B84">
              <w:rPr>
                <w:rStyle w:val="eop"/>
                <w:rFonts w:ascii="Segoe UI" w:eastAsiaTheme="majorEastAsia" w:hAnsi="Segoe UI" w:cs="Segoe UI"/>
                <w:sz w:val="22"/>
                <w:szCs w:val="22"/>
              </w:rPr>
              <w:t> </w:t>
            </w:r>
          </w:p>
          <w:p w14:paraId="67543DDF"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4.5.5 Analyze learners' developmental progress and summarize developmental issues and concerns. </w:t>
            </w:r>
          </w:p>
          <w:p w14:paraId="25D66FE0"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0"/>
                <w:szCs w:val="20"/>
              </w:rPr>
            </w:pPr>
            <w:r w:rsidRPr="00595C6A">
              <w:rPr>
                <w:rStyle w:val="normaltextrun"/>
                <w:rFonts w:ascii="Segoe UI" w:eastAsiaTheme="majorEastAsia" w:hAnsi="Segoe UI" w:cs="Segoe UI"/>
                <w:sz w:val="22"/>
                <w:szCs w:val="22"/>
              </w:rPr>
              <w:t>4.6.1 Explore opportunities for continuing training and education</w:t>
            </w:r>
            <w:r>
              <w:rPr>
                <w:rStyle w:val="normaltextrun"/>
                <w:rFonts w:ascii="Segoe UI" w:eastAsiaTheme="majorEastAsia" w:hAnsi="Segoe UI" w:cs="Segoe UI"/>
                <w:sz w:val="22"/>
                <w:szCs w:val="22"/>
              </w:rPr>
              <w:t>.</w:t>
            </w:r>
          </w:p>
          <w:p w14:paraId="416CD4D5" w14:textId="77777777" w:rsidR="00F95137" w:rsidRPr="002C5B84" w:rsidRDefault="00F95137" w:rsidP="00F95137">
            <w:pPr>
              <w:pStyle w:val="paragraph"/>
              <w:spacing w:before="0" w:beforeAutospacing="0" w:after="0" w:afterAutospacing="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072DBAE9" w14:textId="56E19F6C" w:rsidR="00F95137" w:rsidRPr="002C5B84" w:rsidRDefault="00BA53AA" w:rsidP="00F95137">
            <w:pPr>
              <w:pStyle w:val="paragraph"/>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u w:val="single"/>
              </w:rPr>
              <w:t>Recruiting Washington Teachers</w:t>
            </w:r>
          </w:p>
          <w:p w14:paraId="35CB9BB7" w14:textId="77777777" w:rsidR="00CE05F2" w:rsidRPr="00CE05F2" w:rsidRDefault="00CE05F2" w:rsidP="00F95137">
            <w:pPr>
              <w:pStyle w:val="paragraph"/>
              <w:numPr>
                <w:ilvl w:val="0"/>
                <w:numId w:val="40"/>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eastAsiaTheme="majorEastAsia" w:hAnsi="Segoe UI" w:cs="Segoe UI"/>
                <w:sz w:val="22"/>
                <w:szCs w:val="22"/>
              </w:rPr>
              <w:t>P</w:t>
            </w:r>
            <w:r w:rsidR="00F95137" w:rsidRPr="002C5B84">
              <w:rPr>
                <w:rStyle w:val="normaltextrun"/>
                <w:rFonts w:ascii="Segoe UI" w:eastAsiaTheme="majorEastAsia" w:hAnsi="Segoe UI" w:cs="Segoe UI"/>
                <w:sz w:val="22"/>
                <w:szCs w:val="22"/>
              </w:rPr>
              <w:t xml:space="preserve">ractice and </w:t>
            </w:r>
            <w:proofErr w:type="gramStart"/>
            <w:r w:rsidR="00F95137" w:rsidRPr="002C5B84">
              <w:rPr>
                <w:rStyle w:val="normaltextrun"/>
                <w:rFonts w:ascii="Segoe UI" w:eastAsiaTheme="majorEastAsia" w:hAnsi="Segoe UI" w:cs="Segoe UI"/>
                <w:sz w:val="22"/>
                <w:szCs w:val="22"/>
              </w:rPr>
              <w:t>refine</w:t>
            </w:r>
            <w:proofErr w:type="gramEnd"/>
            <w:r w:rsidR="00F95137" w:rsidRPr="002C5B84">
              <w:rPr>
                <w:rStyle w:val="normaltextrun"/>
                <w:rFonts w:ascii="Segoe UI" w:eastAsiaTheme="majorEastAsia" w:hAnsi="Segoe UI" w:cs="Segoe UI"/>
                <w:sz w:val="22"/>
                <w:szCs w:val="22"/>
              </w:rPr>
              <w:t xml:space="preserve"> reflective </w:t>
            </w:r>
            <w:proofErr w:type="gramStart"/>
            <w:r w:rsidR="00F95137" w:rsidRPr="002C5B84">
              <w:rPr>
                <w:rStyle w:val="normaltextrun"/>
                <w:rFonts w:ascii="Segoe UI" w:eastAsiaTheme="majorEastAsia" w:hAnsi="Segoe UI" w:cs="Segoe UI"/>
                <w:sz w:val="22"/>
                <w:szCs w:val="22"/>
              </w:rPr>
              <w:t>practice;</w:t>
            </w:r>
            <w:proofErr w:type="gramEnd"/>
            <w:r w:rsidR="00F95137" w:rsidRPr="002C5B84">
              <w:rPr>
                <w:rStyle w:val="normaltextrun"/>
                <w:rFonts w:ascii="Segoe UI" w:eastAsiaTheme="majorEastAsia" w:hAnsi="Segoe UI" w:cs="Segoe UI"/>
                <w:sz w:val="22"/>
                <w:szCs w:val="22"/>
              </w:rPr>
              <w:t xml:space="preserve"> observing, connecting, interpreting, assessing and applying lessons from experience to guide their own learning.</w:t>
            </w:r>
          </w:p>
          <w:p w14:paraId="3894E0BA" w14:textId="10F583BD" w:rsidR="00F95137" w:rsidRPr="002C5B84" w:rsidRDefault="00F95137" w:rsidP="00F95137">
            <w:pPr>
              <w:pStyle w:val="paragraph"/>
              <w:numPr>
                <w:ilvl w:val="0"/>
                <w:numId w:val="40"/>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Employ </w:t>
            </w:r>
            <w:proofErr w:type="gramStart"/>
            <w:r w:rsidRPr="002C5B84">
              <w:rPr>
                <w:rStyle w:val="normaltextrun"/>
                <w:rFonts w:ascii="Segoe UI" w:eastAsiaTheme="majorEastAsia" w:hAnsi="Segoe UI" w:cs="Segoe UI"/>
                <w:sz w:val="22"/>
                <w:szCs w:val="22"/>
              </w:rPr>
              <w:t>inquiry</w:t>
            </w:r>
            <w:proofErr w:type="gramEnd"/>
            <w:r w:rsidRPr="002C5B84">
              <w:rPr>
                <w:rStyle w:val="normaltextrun"/>
                <w:rFonts w:ascii="Segoe UI" w:eastAsiaTheme="majorEastAsia" w:hAnsi="Segoe UI" w:cs="Segoe UI"/>
                <w:sz w:val="22"/>
                <w:szCs w:val="22"/>
              </w:rPr>
              <w:t xml:space="preserve"> to guide their own learning and development as an educator, posing questions, seeking information from a variety of sources, developing and testing solutions. </w:t>
            </w:r>
            <w:r w:rsidRPr="002C5B84">
              <w:rPr>
                <w:rStyle w:val="eop"/>
                <w:rFonts w:ascii="Segoe UI" w:eastAsiaTheme="majorEastAsia" w:hAnsi="Segoe UI" w:cs="Segoe UI"/>
                <w:sz w:val="22"/>
                <w:szCs w:val="22"/>
              </w:rPr>
              <w:t> </w:t>
            </w:r>
          </w:p>
          <w:p w14:paraId="427E12F8" w14:textId="03752B30" w:rsidR="00F95137" w:rsidRPr="008042B4" w:rsidRDefault="00F95137" w:rsidP="00F95137">
            <w:pPr>
              <w:pStyle w:val="paragraph"/>
              <w:numPr>
                <w:ilvl w:val="0"/>
                <w:numId w:val="40"/>
              </w:numPr>
              <w:spacing w:before="0" w:beforeAutospacing="0" w:after="0" w:afterAutospacing="0"/>
              <w:ind w:left="1080" w:firstLine="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Participate in leadership opportunities that contribute to development of a professional identity and improvement of the school, community, and/or the profession.</w:t>
            </w:r>
            <w:r w:rsidRPr="002C5B84">
              <w:rPr>
                <w:rStyle w:val="eop"/>
                <w:rFonts w:ascii="Segoe UI" w:eastAsiaTheme="majorEastAsia" w:hAnsi="Segoe UI" w:cs="Segoe UI"/>
                <w:sz w:val="22"/>
                <w:szCs w:val="22"/>
              </w:rPr>
              <w:t> </w:t>
            </w:r>
          </w:p>
          <w:p w14:paraId="44C6388F" w14:textId="77777777" w:rsidR="008042B4" w:rsidRPr="002C5B84" w:rsidRDefault="008042B4" w:rsidP="008042B4">
            <w:pPr>
              <w:pStyle w:val="paragraph"/>
              <w:spacing w:before="0" w:beforeAutospacing="0" w:after="0" w:afterAutospacing="0"/>
              <w:ind w:left="1080"/>
              <w:textAlignment w:val="baseline"/>
              <w:rPr>
                <w:rFonts w:ascii="Segoe UI" w:hAnsi="Segoe UI" w:cs="Segoe UI"/>
                <w:sz w:val="22"/>
                <w:szCs w:val="22"/>
              </w:rPr>
            </w:pPr>
          </w:p>
          <w:p w14:paraId="7A63A970" w14:textId="77777777" w:rsidR="008042B4" w:rsidRPr="002C5B84" w:rsidRDefault="008042B4" w:rsidP="008042B4">
            <w:pPr>
              <w:pStyle w:val="paragraph"/>
              <w:spacing w:before="0" w:beforeAutospacing="0" w:after="0" w:afterAutospacing="0"/>
              <w:textAlignment w:val="baseline"/>
              <w:rPr>
                <w:rFonts w:ascii="Segoe UI" w:hAnsi="Segoe UI" w:cs="Segoe UI"/>
                <w:sz w:val="22"/>
                <w:szCs w:val="22"/>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w:t>
            </w:r>
            <w:r w:rsidRPr="002C5B84">
              <w:rPr>
                <w:rStyle w:val="eop"/>
                <w:rFonts w:ascii="Segoe UI" w:eastAsiaTheme="majorEastAsia" w:hAnsi="Segoe UI" w:cs="Segoe UI"/>
                <w:sz w:val="22"/>
                <w:szCs w:val="22"/>
              </w:rPr>
              <w:t> </w:t>
            </w:r>
          </w:p>
          <w:p w14:paraId="5C6827F8"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Standard #1: Learner Development. The teacher understands how learners grow and develop, recognizing that patterns of learning and development vary individually within and across the cognitive, linguistic, social, emotional, and physical areas, and designs and </w:t>
            </w:r>
            <w:proofErr w:type="gramStart"/>
            <w:r w:rsidRPr="002C5B84">
              <w:rPr>
                <w:rStyle w:val="normaltextrun"/>
                <w:rFonts w:ascii="Segoe UI" w:eastAsiaTheme="majorEastAsia" w:hAnsi="Segoe UI" w:cs="Segoe UI"/>
                <w:sz w:val="22"/>
                <w:szCs w:val="22"/>
              </w:rPr>
              <w:t>implements developmentally</w:t>
            </w:r>
            <w:proofErr w:type="gramEnd"/>
            <w:r w:rsidRPr="002C5B84">
              <w:rPr>
                <w:rStyle w:val="normaltextrun"/>
                <w:rFonts w:ascii="Segoe UI" w:eastAsiaTheme="majorEastAsia" w:hAnsi="Segoe UI" w:cs="Segoe UI"/>
                <w:sz w:val="22"/>
                <w:szCs w:val="22"/>
              </w:rPr>
              <w:t xml:space="preserve"> appropriate and challenging learning experiences. </w:t>
            </w:r>
            <w:r w:rsidRPr="002C5B84">
              <w:rPr>
                <w:rStyle w:val="eop"/>
                <w:rFonts w:ascii="Segoe UI" w:eastAsiaTheme="majorEastAsia" w:hAnsi="Segoe UI" w:cs="Segoe UI"/>
                <w:sz w:val="22"/>
                <w:szCs w:val="22"/>
              </w:rPr>
              <w:t> </w:t>
            </w:r>
          </w:p>
          <w:p w14:paraId="22D23FB8"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76E33B86"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066F810A"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#6: Assessment. The teacher understands and uses multiple methods of assessment to engage learners in their own growth, to monitor learner progress, and to guide the teacher’s and learner’s decision making. </w:t>
            </w:r>
            <w:r w:rsidRPr="002C5B84">
              <w:rPr>
                <w:rStyle w:val="eop"/>
                <w:rFonts w:ascii="Segoe UI" w:eastAsiaTheme="majorEastAsia" w:hAnsi="Segoe UI" w:cs="Segoe UI"/>
                <w:sz w:val="22"/>
                <w:szCs w:val="22"/>
              </w:rPr>
              <w:t> </w:t>
            </w:r>
          </w:p>
          <w:p w14:paraId="7EB60BC2"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#7: Planning for Instruction. The teacher plans instruction that supports every student in meeting rigorous learning goals by drawing upon knowledge of content areas, curriculum, cross-disciplinary skills, and pedagogy, as well as knowledge of learners and the community context. </w:t>
            </w:r>
            <w:r w:rsidRPr="002C5B84">
              <w:rPr>
                <w:rStyle w:val="eop"/>
                <w:rFonts w:ascii="Segoe UI" w:eastAsiaTheme="majorEastAsia" w:hAnsi="Segoe UI" w:cs="Segoe UI"/>
                <w:sz w:val="22"/>
                <w:szCs w:val="22"/>
              </w:rPr>
              <w:t> </w:t>
            </w:r>
          </w:p>
          <w:p w14:paraId="28EE1B59"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#8: Instructional Strategies. The teacher understands and uses a variety of instructional strategies to encourage learners to develop deep understanding of content areas and their connections, and to build skills to apply knowledge in meaningful ways.</w:t>
            </w:r>
            <w:r w:rsidRPr="002C5B84">
              <w:rPr>
                <w:rStyle w:val="eop"/>
                <w:rFonts w:ascii="Segoe UI" w:eastAsiaTheme="majorEastAsia" w:hAnsi="Segoe UI" w:cs="Segoe UI"/>
                <w:sz w:val="22"/>
                <w:szCs w:val="22"/>
              </w:rPr>
              <w:t> </w:t>
            </w:r>
          </w:p>
          <w:p w14:paraId="79AA7C52" w14:textId="77777777" w:rsidR="00F95137" w:rsidRPr="002C5B84" w:rsidRDefault="00F95137" w:rsidP="00B10F28">
            <w:pPr>
              <w:pStyle w:val="paragraph"/>
              <w:spacing w:before="0" w:beforeAutospacing="0" w:after="0" w:afterAutospacing="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55436C7B" w14:textId="71DE1778" w:rsidR="001C29D7" w:rsidRPr="002C5B84" w:rsidRDefault="001C29D7" w:rsidP="00B10F28">
            <w:pPr>
              <w:pStyle w:val="paragraph"/>
              <w:spacing w:before="0" w:beforeAutospacing="0" w:after="0" w:afterAutospacing="0"/>
              <w:textAlignment w:val="baseline"/>
            </w:pPr>
          </w:p>
        </w:tc>
      </w:tr>
      <w:tr w:rsidR="001C29D7" w:rsidRPr="002C5B84" w14:paraId="680ECB8E" w14:textId="77777777" w:rsidTr="1A6A225B">
        <w:trPr>
          <w:trHeight w:val="206"/>
          <w:jc w:val="center"/>
        </w:trPr>
        <w:tc>
          <w:tcPr>
            <w:tcW w:w="15009" w:type="dxa"/>
            <w:gridSpan w:val="3"/>
            <w:shd w:val="clear" w:color="auto" w:fill="0D5761" w:themeFill="accent1"/>
            <w:vAlign w:val="bottom"/>
          </w:tcPr>
          <w:p w14:paraId="67BA1043"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1C29D7" w:rsidRPr="002C5B84" w14:paraId="74236FF8" w14:textId="77777777" w:rsidTr="1A6A225B">
        <w:trPr>
          <w:trHeight w:val="288"/>
          <w:jc w:val="center"/>
        </w:trPr>
        <w:tc>
          <w:tcPr>
            <w:tcW w:w="3775" w:type="dxa"/>
            <w:shd w:val="clear" w:color="auto" w:fill="auto"/>
            <w:vAlign w:val="center"/>
          </w:tcPr>
          <w:p w14:paraId="30D9045C" w14:textId="77777777" w:rsidR="001C29D7" w:rsidRPr="002C5B84" w:rsidRDefault="001C29D7">
            <w:pPr>
              <w:spacing w:after="0" w:line="240" w:lineRule="auto"/>
              <w:rPr>
                <w:b/>
                <w:color w:val="000000"/>
              </w:rPr>
            </w:pPr>
            <w:hyperlink r:id="rId35" w:history="1">
              <w:r w:rsidRPr="002C5B84">
                <w:rPr>
                  <w:rStyle w:val="Hyperlink"/>
                  <w:b/>
                </w:rPr>
                <w:t>English Language Arts</w:t>
              </w:r>
            </w:hyperlink>
            <w:r w:rsidRPr="002C5B84">
              <w:rPr>
                <w:b/>
                <w:color w:val="000000"/>
              </w:rPr>
              <w:t xml:space="preserve"> </w:t>
            </w:r>
          </w:p>
        </w:tc>
        <w:tc>
          <w:tcPr>
            <w:tcW w:w="11234" w:type="dxa"/>
            <w:gridSpan w:val="2"/>
            <w:shd w:val="clear" w:color="auto" w:fill="auto"/>
            <w:vAlign w:val="center"/>
          </w:tcPr>
          <w:p w14:paraId="22FA55F5" w14:textId="322A855B" w:rsidR="00081715" w:rsidRPr="002C5B84" w:rsidRDefault="00081715" w:rsidP="008042B4">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CCSS.ELA-LITERACY.RI.11-12.1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 xml:space="preserve">Cite strong and thorough textual evidence to support analysis of what the text says explicitly as well as inferences drawn from the text, including determining where the text leaves </w:t>
            </w:r>
            <w:proofErr w:type="gramStart"/>
            <w:r w:rsidRPr="002C5B84">
              <w:rPr>
                <w:rStyle w:val="normaltextrun"/>
                <w:rFonts w:ascii="Segoe UI" w:eastAsiaTheme="majorEastAsia" w:hAnsi="Segoe UI" w:cs="Segoe UI"/>
                <w:sz w:val="22"/>
                <w:szCs w:val="22"/>
              </w:rPr>
              <w:t>matters</w:t>
            </w:r>
            <w:proofErr w:type="gramEnd"/>
            <w:r w:rsidRPr="002C5B84">
              <w:rPr>
                <w:rStyle w:val="normaltextrun"/>
                <w:rFonts w:ascii="Segoe UI" w:eastAsiaTheme="majorEastAsia" w:hAnsi="Segoe UI" w:cs="Segoe UI"/>
                <w:sz w:val="22"/>
                <w:szCs w:val="22"/>
              </w:rPr>
              <w:t xml:space="preserve"> uncertain.3.1 Read to learn new information. (CCSS RI.1 Cite strong and thorough textual evidence to support analysis of what the text says explicitly as well as inferences drawn from the text.) </w:t>
            </w:r>
            <w:r w:rsidRPr="002C5B84">
              <w:rPr>
                <w:rStyle w:val="eop"/>
                <w:rFonts w:ascii="Segoe UI" w:eastAsiaTheme="minorHAnsi" w:hAnsi="Segoe UI" w:cs="Segoe UI"/>
                <w:sz w:val="22"/>
                <w:szCs w:val="22"/>
              </w:rPr>
              <w:t> </w:t>
            </w:r>
          </w:p>
          <w:p w14:paraId="78C06F84"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CCSS.ELA-LITERACY.SL.11-12.2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 xml:space="preserve">Integrate multiple sources of information presented in diverse formats and media (e.g., visually, quantitatively, orally) </w:t>
            </w:r>
            <w:proofErr w:type="gramStart"/>
            <w:r w:rsidRPr="002C5B84">
              <w:rPr>
                <w:rStyle w:val="normaltextrun"/>
                <w:rFonts w:ascii="Segoe UI" w:eastAsiaTheme="majorEastAsia" w:hAnsi="Segoe UI" w:cs="Segoe UI"/>
                <w:sz w:val="22"/>
                <w:szCs w:val="22"/>
              </w:rPr>
              <w:t>in order to</w:t>
            </w:r>
            <w:proofErr w:type="gramEnd"/>
            <w:r w:rsidRPr="002C5B84">
              <w:rPr>
                <w:rStyle w:val="normaltextrun"/>
                <w:rFonts w:ascii="Segoe UI" w:eastAsiaTheme="majorEastAsia" w:hAnsi="Segoe UI" w:cs="Segoe UI"/>
                <w:sz w:val="22"/>
                <w:szCs w:val="22"/>
              </w:rPr>
              <w:t xml:space="preserve"> make informed decisions and solve problems, evaluating the credibility and accuracy of each source and noting any discrepancies among the data. </w:t>
            </w:r>
            <w:r w:rsidRPr="002C5B84">
              <w:rPr>
                <w:rStyle w:val="eop"/>
                <w:rFonts w:ascii="Segoe UI" w:eastAsiaTheme="minorHAnsi" w:hAnsi="Segoe UI" w:cs="Segoe UI"/>
                <w:sz w:val="22"/>
                <w:szCs w:val="22"/>
              </w:rPr>
              <w:t> </w:t>
            </w:r>
          </w:p>
          <w:p w14:paraId="09832127"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CCSS.ELA-LITERACY.SL.11-12.6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Adapt speech to a variety of contexts and tasks, demonstrating a command of formal English when indicated or appropriate.</w:t>
            </w:r>
            <w:r w:rsidRPr="002C5B84">
              <w:rPr>
                <w:rStyle w:val="eop"/>
                <w:rFonts w:ascii="Segoe UI" w:eastAsiaTheme="minorHAnsi" w:hAnsi="Segoe UI" w:cs="Segoe UI"/>
                <w:sz w:val="22"/>
                <w:szCs w:val="22"/>
              </w:rPr>
              <w:t> </w:t>
            </w:r>
          </w:p>
          <w:p w14:paraId="069B94F0"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CCSS.ELA-LITERACY.W.11-12.4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Produce clear and coherent writing in which the development, organization, and style are appropriate to task, purpose, and audience. </w:t>
            </w:r>
            <w:r w:rsidRPr="002C5B84">
              <w:rPr>
                <w:rStyle w:val="eop"/>
                <w:rFonts w:ascii="Segoe UI" w:eastAsiaTheme="minorHAnsi" w:hAnsi="Segoe UI" w:cs="Segoe UI"/>
                <w:sz w:val="22"/>
                <w:szCs w:val="22"/>
              </w:rPr>
              <w:t> </w:t>
            </w:r>
          </w:p>
          <w:p w14:paraId="108908CE" w14:textId="19AD5E68" w:rsidR="001C29D7" w:rsidRPr="002C5B84" w:rsidRDefault="001C29D7">
            <w:pPr>
              <w:tabs>
                <w:tab w:val="left" w:pos="813"/>
              </w:tabs>
              <w:ind w:left="882" w:hanging="882"/>
              <w:rPr>
                <w:color w:val="000000"/>
              </w:rPr>
            </w:pPr>
          </w:p>
        </w:tc>
      </w:tr>
      <w:tr w:rsidR="001C29D7" w:rsidRPr="002C5B84" w14:paraId="1B39E32F" w14:textId="77777777" w:rsidTr="1A6A225B">
        <w:trPr>
          <w:trHeight w:val="288"/>
          <w:jc w:val="center"/>
        </w:trPr>
        <w:tc>
          <w:tcPr>
            <w:tcW w:w="3775" w:type="dxa"/>
            <w:shd w:val="clear" w:color="auto" w:fill="auto"/>
            <w:vAlign w:val="center"/>
          </w:tcPr>
          <w:p w14:paraId="0E8B7296" w14:textId="77777777" w:rsidR="001C29D7" w:rsidRPr="002C5B84" w:rsidRDefault="001C29D7">
            <w:pPr>
              <w:spacing w:after="0" w:line="240" w:lineRule="auto"/>
              <w:rPr>
                <w:b/>
                <w:color w:val="000000"/>
              </w:rPr>
            </w:pPr>
            <w:hyperlink r:id="rId36" w:history="1">
              <w:r w:rsidRPr="002C5B84">
                <w:rPr>
                  <w:rStyle w:val="Hyperlink"/>
                  <w:b/>
                </w:rPr>
                <w:t>Environment &amp; Sustainability</w:t>
              </w:r>
            </w:hyperlink>
          </w:p>
        </w:tc>
        <w:tc>
          <w:tcPr>
            <w:tcW w:w="11234" w:type="dxa"/>
            <w:gridSpan w:val="2"/>
            <w:shd w:val="clear" w:color="auto" w:fill="auto"/>
            <w:vAlign w:val="center"/>
          </w:tcPr>
          <w:p w14:paraId="626C7F19" w14:textId="77777777" w:rsidR="0025508F" w:rsidRDefault="007F2F0C" w:rsidP="0025508F">
            <w:pPr>
              <w:tabs>
                <w:tab w:val="left" w:pos="813"/>
              </w:tabs>
              <w:spacing w:after="0"/>
              <w:ind w:left="882" w:hanging="882"/>
              <w:rPr>
                <w:rFonts w:eastAsia="Times New Roman"/>
              </w:rPr>
            </w:pPr>
            <w:r>
              <w:rPr>
                <w:rFonts w:eastAsia="Times New Roman"/>
              </w:rPr>
              <w:t>ESE s</w:t>
            </w:r>
            <w:r w:rsidRPr="002C5B84">
              <w:rPr>
                <w:rFonts w:eastAsia="Times New Roman"/>
              </w:rPr>
              <w:t xml:space="preserve">tandard 2: The Natural and Built Environment </w:t>
            </w:r>
          </w:p>
          <w:p w14:paraId="330729A9" w14:textId="76EC4DAB" w:rsidR="006B7D08" w:rsidRDefault="007F2F0C" w:rsidP="0025508F">
            <w:pPr>
              <w:tabs>
                <w:tab w:val="left" w:pos="813"/>
              </w:tabs>
              <w:spacing w:after="0"/>
              <w:ind w:left="882" w:hanging="882"/>
              <w:rPr>
                <w:rFonts w:eastAsia="Times New Roman"/>
              </w:rPr>
            </w:pPr>
            <w:r w:rsidRPr="002C5B84">
              <w:rPr>
                <w:rFonts w:eastAsia="Times New Roman"/>
              </w:rPr>
              <w:t xml:space="preserve">Students engage in inquiry and systems thinking and use information gained through learning experiences in, about, and for the environment to understand the structure, components, and processes of natural and human-built environments.  </w:t>
            </w:r>
          </w:p>
          <w:p w14:paraId="66540759" w14:textId="77777777" w:rsidR="006B7D08" w:rsidRDefault="006B7D08" w:rsidP="006B7D08">
            <w:pPr>
              <w:tabs>
                <w:tab w:val="left" w:pos="813"/>
              </w:tabs>
              <w:spacing w:after="0"/>
              <w:ind w:left="882" w:hanging="882"/>
              <w:rPr>
                <w:rFonts w:eastAsia="Times New Roman"/>
              </w:rPr>
            </w:pPr>
          </w:p>
          <w:p w14:paraId="0FF44299" w14:textId="29B7479C" w:rsidR="006B7D08" w:rsidRDefault="006B7D08" w:rsidP="006B7D08">
            <w:pPr>
              <w:tabs>
                <w:tab w:val="left" w:pos="813"/>
              </w:tabs>
              <w:spacing w:after="0"/>
              <w:ind w:left="882" w:hanging="882"/>
              <w:rPr>
                <w:rFonts w:eastAsia="Times New Roman"/>
              </w:rPr>
            </w:pPr>
            <w:r>
              <w:rPr>
                <w:rFonts w:eastAsia="Times New Roman"/>
              </w:rPr>
              <w:t xml:space="preserve">ESE </w:t>
            </w:r>
            <w:r w:rsidR="007F2F0C" w:rsidRPr="002C5B84">
              <w:rPr>
                <w:rFonts w:eastAsia="Times New Roman"/>
              </w:rPr>
              <w:t xml:space="preserve">Standard 3: Sustainability and Civic Responsibility </w:t>
            </w:r>
          </w:p>
          <w:p w14:paraId="16B790C7" w14:textId="34D5FA68" w:rsidR="001C29D7" w:rsidRPr="002C5B84" w:rsidRDefault="007F2F0C" w:rsidP="006B7D08">
            <w:pPr>
              <w:tabs>
                <w:tab w:val="left" w:pos="813"/>
              </w:tabs>
              <w:spacing w:after="0"/>
              <w:ind w:left="882" w:hanging="882"/>
              <w:rPr>
                <w:color w:val="000000"/>
              </w:rPr>
            </w:pPr>
            <w:r w:rsidRPr="002C5B84">
              <w:rPr>
                <w:rFonts w:eastAsia="Times New Roman"/>
              </w:rPr>
              <w:t>Students develop and apply the knowledge, perspective, vision, skills, and habits of mind necessary to make personal and collective decisions and take actions that promote sustainability.</w:t>
            </w:r>
          </w:p>
        </w:tc>
      </w:tr>
      <w:tr w:rsidR="006B7D08" w:rsidRPr="002C5B84" w14:paraId="597C54B8" w14:textId="77777777" w:rsidTr="1A6A225B">
        <w:trPr>
          <w:trHeight w:val="288"/>
          <w:jc w:val="center"/>
        </w:trPr>
        <w:tc>
          <w:tcPr>
            <w:tcW w:w="3775" w:type="dxa"/>
            <w:shd w:val="clear" w:color="auto" w:fill="auto"/>
            <w:vAlign w:val="center"/>
          </w:tcPr>
          <w:p w14:paraId="3B3ED508" w14:textId="77777777" w:rsidR="006B7D08" w:rsidRDefault="006B7D08">
            <w:pPr>
              <w:spacing w:after="0" w:line="240" w:lineRule="auto"/>
            </w:pPr>
          </w:p>
        </w:tc>
        <w:tc>
          <w:tcPr>
            <w:tcW w:w="11234" w:type="dxa"/>
            <w:gridSpan w:val="2"/>
            <w:shd w:val="clear" w:color="auto" w:fill="auto"/>
            <w:vAlign w:val="center"/>
          </w:tcPr>
          <w:p w14:paraId="747F7A1B" w14:textId="77777777" w:rsidR="006B7D08" w:rsidRDefault="006B7D08" w:rsidP="00081715">
            <w:pPr>
              <w:tabs>
                <w:tab w:val="left" w:pos="813"/>
              </w:tabs>
              <w:ind w:left="882" w:hanging="882"/>
              <w:rPr>
                <w:rFonts w:eastAsia="Times New Roman"/>
              </w:rPr>
            </w:pPr>
          </w:p>
        </w:tc>
      </w:tr>
    </w:tbl>
    <w:p w14:paraId="3BB16AFC" w14:textId="77777777" w:rsidR="00FC6C66" w:rsidRPr="002C5B84" w:rsidRDefault="00FC6C66"/>
    <w:sectPr w:rsidR="00FC6C66" w:rsidRPr="002C5B84" w:rsidSect="00485CF6">
      <w:headerReference w:type="even" r:id="rId37"/>
      <w:headerReference w:type="default" r:id="rId38"/>
      <w:footerReference w:type="even" r:id="rId39"/>
      <w:footerReference w:type="default" r:id="rId40"/>
      <w:headerReference w:type="first" r:id="rId41"/>
      <w:footerReference w:type="first" r:id="rId42"/>
      <w:pgSz w:w="15840" w:h="12240" w:orient="landscape"/>
      <w:pgMar w:top="1152" w:right="432" w:bottom="720"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D3B1" w14:textId="77777777" w:rsidR="009510DB" w:rsidRDefault="009510DB" w:rsidP="000803DF">
      <w:pPr>
        <w:spacing w:after="0" w:line="240" w:lineRule="auto"/>
      </w:pPr>
      <w:r>
        <w:separator/>
      </w:r>
    </w:p>
  </w:endnote>
  <w:endnote w:type="continuationSeparator" w:id="0">
    <w:p w14:paraId="35B780A5" w14:textId="77777777" w:rsidR="009510DB" w:rsidRDefault="009510DB" w:rsidP="000803DF">
      <w:pPr>
        <w:spacing w:after="0" w:line="240" w:lineRule="auto"/>
      </w:pPr>
      <w:r>
        <w:continuationSeparator/>
      </w:r>
    </w:p>
  </w:endnote>
  <w:endnote w:type="continuationNotice" w:id="1">
    <w:p w14:paraId="3261CF64" w14:textId="77777777" w:rsidR="009510DB" w:rsidRDefault="0095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73C4" w14:textId="77777777" w:rsidR="00017866" w:rsidRDefault="0001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1A225E57" w:rsidR="00305C6A" w:rsidRPr="0068575E" w:rsidRDefault="00855360" w:rsidP="67F07216">
    <w:pPr>
      <w:pStyle w:val="Footer"/>
      <w:tabs>
        <w:tab w:val="clear" w:pos="4680"/>
        <w:tab w:val="clear" w:pos="9360"/>
        <w:tab w:val="right" w:pos="13954"/>
      </w:tabs>
      <w:ind w:left="-1080" w:right="-994" w:firstLine="720"/>
      <w:rPr>
        <w:sz w:val="16"/>
        <w:szCs w:val="16"/>
      </w:rPr>
    </w:pPr>
    <w:r>
      <w:rPr>
        <w:sz w:val="16"/>
        <w:szCs w:val="16"/>
      </w:rPr>
      <w:t xml:space="preserve">   </w:t>
    </w:r>
    <w:r w:rsidR="00017866">
      <w:rPr>
        <w:sz w:val="16"/>
        <w:szCs w:val="16"/>
      </w:rPr>
      <w:t xml:space="preserve">    </w:t>
    </w:r>
    <w:r w:rsidR="67F07216" w:rsidRPr="67F07216">
      <w:rPr>
        <w:sz w:val="16"/>
        <w:szCs w:val="16"/>
      </w:rPr>
      <w:t xml:space="preserve">Advanced Education through Outdoor Learning </w:t>
    </w:r>
    <w:r w:rsidR="00C2574C" w:rsidRPr="00946607">
      <w:rPr>
        <w:sz w:val="16"/>
        <w:szCs w:val="16"/>
      </w:rPr>
      <w:t>CTE Framework</w:t>
    </w:r>
    <w:sdt>
      <w:sdtPr>
        <w:rPr>
          <w:sz w:val="16"/>
          <w:szCs w:val="16"/>
        </w:rPr>
        <w:id w:val="7494467"/>
        <w:docPartObj>
          <w:docPartGallery w:val="Page Numbers (Top of Page)"/>
          <w:docPartUnique/>
        </w:docPartObj>
      </w:sdtPr>
      <w:sdtEndPr/>
      <w:sdtContent>
        <w:r w:rsidR="00C2574C">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7FC0EECA" w:rsidR="00305C6A" w:rsidRPr="0024789F" w:rsidRDefault="00F54E21" w:rsidP="00017866">
    <w:pPr>
      <w:pStyle w:val="Footer"/>
      <w:tabs>
        <w:tab w:val="clear" w:pos="4680"/>
        <w:tab w:val="clear" w:pos="9360"/>
        <w:tab w:val="left" w:pos="270"/>
        <w:tab w:val="right" w:pos="13954"/>
      </w:tabs>
      <w:ind w:left="-1080" w:right="-1080"/>
      <w:rPr>
        <w:sz w:val="16"/>
        <w:szCs w:val="16"/>
      </w:rPr>
    </w:pPr>
    <w:sdt>
      <w:sdtPr>
        <w:rPr>
          <w:sz w:val="16"/>
          <w:szCs w:val="16"/>
        </w:rPr>
        <w:id w:val="-1769616900"/>
        <w:docPartObj>
          <w:docPartGallery w:val="Page Numbers (Top of Page)"/>
          <w:docPartUnique/>
        </w:docPartObj>
      </w:sdtPr>
      <w:sdtEndPr/>
      <w:sdtContent>
        <w:proofErr w:type="gramStart"/>
        <w:r w:rsidR="009B4BDB">
          <w:rPr>
            <w:sz w:val="16"/>
            <w:szCs w:val="16"/>
          </w:rPr>
          <w:t>A</w:t>
        </w:r>
        <w:proofErr w:type="gramEnd"/>
        <w:r w:rsidR="00017866">
          <w:rPr>
            <w:sz w:val="16"/>
            <w:szCs w:val="16"/>
          </w:rPr>
          <w:t xml:space="preserve">                     </w:t>
        </w:r>
        <w:r w:rsidR="00017866" w:rsidRPr="67F07216">
          <w:rPr>
            <w:sz w:val="16"/>
            <w:szCs w:val="16"/>
          </w:rPr>
          <w:t xml:space="preserve">Advanced Education through Outdoor Learning </w:t>
        </w:r>
        <w:r w:rsidR="00017866" w:rsidRPr="00946607">
          <w:rPr>
            <w:sz w:val="16"/>
            <w:szCs w:val="16"/>
          </w:rPr>
          <w:t>CTE Framework</w:t>
        </w:r>
        <w:r w:rsidR="00017866">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58AA" w14:textId="77777777" w:rsidR="009510DB" w:rsidRDefault="009510DB" w:rsidP="000803DF">
      <w:pPr>
        <w:spacing w:after="0" w:line="240" w:lineRule="auto"/>
      </w:pPr>
      <w:r>
        <w:separator/>
      </w:r>
    </w:p>
  </w:footnote>
  <w:footnote w:type="continuationSeparator" w:id="0">
    <w:p w14:paraId="5742C960" w14:textId="77777777" w:rsidR="009510DB" w:rsidRDefault="009510DB" w:rsidP="000803DF">
      <w:pPr>
        <w:spacing w:after="0" w:line="240" w:lineRule="auto"/>
      </w:pPr>
      <w:r>
        <w:continuationSeparator/>
      </w:r>
    </w:p>
  </w:footnote>
  <w:footnote w:type="continuationNotice" w:id="1">
    <w:p w14:paraId="49174C26" w14:textId="77777777" w:rsidR="009510DB" w:rsidRDefault="0095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305C6A" w:rsidRDefault="00F54E21">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00FE" w14:textId="77777777" w:rsidR="00017866" w:rsidRDefault="0001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B7E0" w14:textId="77777777" w:rsidR="00485CF6" w:rsidRDefault="00485CF6" w:rsidP="00485CF6">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E7C394C" wp14:editId="5EB0189C">
          <wp:extent cx="3031490" cy="513715"/>
          <wp:effectExtent l="0" t="0" r="0" b="635"/>
          <wp:docPr id="1682185036" name="Picture 1" descr="Washington Office of Superintendent of Public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85036" name="Picture 1" descr="Washington Office of Superintendent of Public Instru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1490" cy="513715"/>
                  </a:xfrm>
                  <a:prstGeom prst="rect">
                    <a:avLst/>
                  </a:prstGeom>
                  <a:noFill/>
                  <a:ln>
                    <a:noFill/>
                  </a:ln>
                </pic:spPr>
              </pic:pic>
            </a:graphicData>
          </a:graphic>
        </wp:inline>
      </w:drawing>
    </w:r>
  </w:p>
  <w:p w14:paraId="24FFF520" w14:textId="77777777" w:rsidR="00485CF6" w:rsidRDefault="00485CF6" w:rsidP="00485CF6">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eastAsiaTheme="minorHAnsi" w:hAnsi="Segoe UI" w:cs="Segoe UI"/>
        <w:b/>
        <w:bCs/>
        <w:sz w:val="32"/>
        <w:szCs w:val="32"/>
      </w:rPr>
      <w:t>Career &amp; Technical Education</w:t>
    </w:r>
  </w:p>
  <w:p w14:paraId="58A27CC4" w14:textId="5F87A857" w:rsidR="00582E80" w:rsidRPr="00485CF6" w:rsidRDefault="00485CF6" w:rsidP="00485CF6">
    <w:pPr>
      <w:pStyle w:val="paragraph"/>
      <w:spacing w:before="0" w:beforeAutospacing="0" w:after="0" w:afterAutospacing="0"/>
      <w:jc w:val="center"/>
      <w:textAlignment w:val="baseline"/>
      <w:rPr>
        <w:rFonts w:ascii="Segoe UI" w:hAnsi="Segoe UI" w:cs="Segoe UI"/>
        <w:i/>
        <w:iCs/>
        <w:sz w:val="18"/>
        <w:szCs w:val="18"/>
      </w:rPr>
    </w:pPr>
    <w:r>
      <w:rPr>
        <w:rStyle w:val="normaltextrun"/>
        <w:rFonts w:ascii="Segoe UI" w:eastAsiaTheme="minorHAnsi" w:hAnsi="Segoe UI" w:cs="Segoe UI"/>
        <w:b/>
        <w:bCs/>
        <w:sz w:val="32"/>
        <w:szCs w:val="32"/>
      </w:rPr>
      <w:t>Curriculum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4EF"/>
    <w:multiLevelType w:val="multilevel"/>
    <w:tmpl w:val="C46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57FD4"/>
    <w:multiLevelType w:val="hybridMultilevel"/>
    <w:tmpl w:val="AF68A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36B01"/>
    <w:multiLevelType w:val="multilevel"/>
    <w:tmpl w:val="A476DD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5731FAA"/>
    <w:multiLevelType w:val="multilevel"/>
    <w:tmpl w:val="D9B8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F059"/>
    <w:multiLevelType w:val="hybridMultilevel"/>
    <w:tmpl w:val="46AA4598"/>
    <w:lvl w:ilvl="0" w:tplc="4CAE48E0">
      <w:start w:val="1"/>
      <w:numFmt w:val="decimal"/>
      <w:lvlText w:val="%1."/>
      <w:lvlJc w:val="left"/>
      <w:pPr>
        <w:ind w:left="720" w:hanging="360"/>
      </w:pPr>
    </w:lvl>
    <w:lvl w:ilvl="1" w:tplc="1DC6A392">
      <w:start w:val="1"/>
      <w:numFmt w:val="lowerLetter"/>
      <w:lvlText w:val="%2."/>
      <w:lvlJc w:val="left"/>
      <w:pPr>
        <w:ind w:left="1440" w:hanging="360"/>
      </w:pPr>
    </w:lvl>
    <w:lvl w:ilvl="2" w:tplc="98601728">
      <w:start w:val="1"/>
      <w:numFmt w:val="lowerRoman"/>
      <w:lvlText w:val="%3."/>
      <w:lvlJc w:val="right"/>
      <w:pPr>
        <w:ind w:left="2160" w:hanging="180"/>
      </w:pPr>
    </w:lvl>
    <w:lvl w:ilvl="3" w:tplc="A2EE1F46">
      <w:start w:val="1"/>
      <w:numFmt w:val="decimal"/>
      <w:lvlText w:val="%4."/>
      <w:lvlJc w:val="left"/>
      <w:pPr>
        <w:ind w:left="2880" w:hanging="360"/>
      </w:pPr>
    </w:lvl>
    <w:lvl w:ilvl="4" w:tplc="1DF46FFE">
      <w:start w:val="1"/>
      <w:numFmt w:val="lowerLetter"/>
      <w:lvlText w:val="%5."/>
      <w:lvlJc w:val="left"/>
      <w:pPr>
        <w:ind w:left="3600" w:hanging="360"/>
      </w:pPr>
    </w:lvl>
    <w:lvl w:ilvl="5" w:tplc="CA78D4E2">
      <w:start w:val="1"/>
      <w:numFmt w:val="lowerRoman"/>
      <w:lvlText w:val="%6."/>
      <w:lvlJc w:val="right"/>
      <w:pPr>
        <w:ind w:left="4320" w:hanging="180"/>
      </w:pPr>
    </w:lvl>
    <w:lvl w:ilvl="6" w:tplc="5AB40118">
      <w:start w:val="1"/>
      <w:numFmt w:val="decimal"/>
      <w:lvlText w:val="%7."/>
      <w:lvlJc w:val="left"/>
      <w:pPr>
        <w:ind w:left="5040" w:hanging="360"/>
      </w:pPr>
    </w:lvl>
    <w:lvl w:ilvl="7" w:tplc="6D642A4E">
      <w:start w:val="1"/>
      <w:numFmt w:val="lowerLetter"/>
      <w:lvlText w:val="%8."/>
      <w:lvlJc w:val="left"/>
      <w:pPr>
        <w:ind w:left="5760" w:hanging="360"/>
      </w:pPr>
    </w:lvl>
    <w:lvl w:ilvl="8" w:tplc="548A9C46">
      <w:start w:val="1"/>
      <w:numFmt w:val="lowerRoman"/>
      <w:lvlText w:val="%9."/>
      <w:lvlJc w:val="right"/>
      <w:pPr>
        <w:ind w:left="6480" w:hanging="180"/>
      </w:pPr>
    </w:lvl>
  </w:abstractNum>
  <w:abstractNum w:abstractNumId="5" w15:restartNumberingAfterBreak="0">
    <w:nsid w:val="15BF724E"/>
    <w:multiLevelType w:val="multilevel"/>
    <w:tmpl w:val="E8B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33E8C"/>
    <w:multiLevelType w:val="multilevel"/>
    <w:tmpl w:val="67E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A2C30"/>
    <w:multiLevelType w:val="multilevel"/>
    <w:tmpl w:val="DE2E2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F62C"/>
    <w:multiLevelType w:val="hybridMultilevel"/>
    <w:tmpl w:val="CE788CFE"/>
    <w:lvl w:ilvl="0" w:tplc="74820210">
      <w:start w:val="1"/>
      <w:numFmt w:val="bullet"/>
      <w:lvlText w:val=""/>
      <w:lvlJc w:val="left"/>
      <w:pPr>
        <w:ind w:left="720" w:hanging="360"/>
      </w:pPr>
      <w:rPr>
        <w:rFonts w:ascii="Symbol" w:hAnsi="Symbol" w:hint="default"/>
      </w:rPr>
    </w:lvl>
    <w:lvl w:ilvl="1" w:tplc="8362CC8A">
      <w:start w:val="1"/>
      <w:numFmt w:val="bullet"/>
      <w:lvlText w:val="o"/>
      <w:lvlJc w:val="left"/>
      <w:pPr>
        <w:ind w:left="1440" w:hanging="360"/>
      </w:pPr>
      <w:rPr>
        <w:rFonts w:ascii="Courier New" w:hAnsi="Courier New" w:hint="default"/>
      </w:rPr>
    </w:lvl>
    <w:lvl w:ilvl="2" w:tplc="7EBECAB4">
      <w:start w:val="1"/>
      <w:numFmt w:val="bullet"/>
      <w:lvlText w:val=""/>
      <w:lvlJc w:val="left"/>
      <w:pPr>
        <w:ind w:left="2160" w:hanging="360"/>
      </w:pPr>
      <w:rPr>
        <w:rFonts w:ascii="Wingdings" w:hAnsi="Wingdings" w:hint="default"/>
      </w:rPr>
    </w:lvl>
    <w:lvl w:ilvl="3" w:tplc="FC8C0BBC">
      <w:start w:val="1"/>
      <w:numFmt w:val="bullet"/>
      <w:lvlText w:val=""/>
      <w:lvlJc w:val="left"/>
      <w:pPr>
        <w:ind w:left="2880" w:hanging="360"/>
      </w:pPr>
      <w:rPr>
        <w:rFonts w:ascii="Symbol" w:hAnsi="Symbol" w:hint="default"/>
      </w:rPr>
    </w:lvl>
    <w:lvl w:ilvl="4" w:tplc="B02E44C4">
      <w:start w:val="1"/>
      <w:numFmt w:val="bullet"/>
      <w:lvlText w:val="o"/>
      <w:lvlJc w:val="left"/>
      <w:pPr>
        <w:ind w:left="3600" w:hanging="360"/>
      </w:pPr>
      <w:rPr>
        <w:rFonts w:ascii="Courier New" w:hAnsi="Courier New" w:hint="default"/>
      </w:rPr>
    </w:lvl>
    <w:lvl w:ilvl="5" w:tplc="65DE84E4">
      <w:start w:val="1"/>
      <w:numFmt w:val="bullet"/>
      <w:lvlText w:val=""/>
      <w:lvlJc w:val="left"/>
      <w:pPr>
        <w:ind w:left="4320" w:hanging="360"/>
      </w:pPr>
      <w:rPr>
        <w:rFonts w:ascii="Wingdings" w:hAnsi="Wingdings" w:hint="default"/>
      </w:rPr>
    </w:lvl>
    <w:lvl w:ilvl="6" w:tplc="AABEE06C">
      <w:start w:val="1"/>
      <w:numFmt w:val="bullet"/>
      <w:lvlText w:val=""/>
      <w:lvlJc w:val="left"/>
      <w:pPr>
        <w:ind w:left="5040" w:hanging="360"/>
      </w:pPr>
      <w:rPr>
        <w:rFonts w:ascii="Symbol" w:hAnsi="Symbol" w:hint="default"/>
      </w:rPr>
    </w:lvl>
    <w:lvl w:ilvl="7" w:tplc="2744DEF0">
      <w:start w:val="1"/>
      <w:numFmt w:val="bullet"/>
      <w:lvlText w:val="o"/>
      <w:lvlJc w:val="left"/>
      <w:pPr>
        <w:ind w:left="5760" w:hanging="360"/>
      </w:pPr>
      <w:rPr>
        <w:rFonts w:ascii="Courier New" w:hAnsi="Courier New" w:hint="default"/>
      </w:rPr>
    </w:lvl>
    <w:lvl w:ilvl="8" w:tplc="5B96E966">
      <w:start w:val="1"/>
      <w:numFmt w:val="bullet"/>
      <w:lvlText w:val=""/>
      <w:lvlJc w:val="left"/>
      <w:pPr>
        <w:ind w:left="6480" w:hanging="360"/>
      </w:pPr>
      <w:rPr>
        <w:rFonts w:ascii="Wingdings" w:hAnsi="Wingdings" w:hint="default"/>
      </w:rPr>
    </w:lvl>
  </w:abstractNum>
  <w:abstractNum w:abstractNumId="9" w15:restartNumberingAfterBreak="0">
    <w:nsid w:val="1D185357"/>
    <w:multiLevelType w:val="hybridMultilevel"/>
    <w:tmpl w:val="DDA0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71D79"/>
    <w:multiLevelType w:val="multilevel"/>
    <w:tmpl w:val="BF2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D5A02"/>
    <w:multiLevelType w:val="hybridMultilevel"/>
    <w:tmpl w:val="8E5E4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D06F2"/>
    <w:multiLevelType w:val="multilevel"/>
    <w:tmpl w:val="4686F3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4D52E9A"/>
    <w:multiLevelType w:val="multilevel"/>
    <w:tmpl w:val="22B4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61213"/>
    <w:multiLevelType w:val="multilevel"/>
    <w:tmpl w:val="13363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608F0"/>
    <w:multiLevelType w:val="hybridMultilevel"/>
    <w:tmpl w:val="CABC0928"/>
    <w:lvl w:ilvl="0" w:tplc="8472B356">
      <w:start w:val="1"/>
      <w:numFmt w:val="decimal"/>
      <w:lvlText w:val="%1."/>
      <w:lvlJc w:val="left"/>
      <w:pPr>
        <w:ind w:left="720" w:hanging="360"/>
      </w:pPr>
    </w:lvl>
    <w:lvl w:ilvl="1" w:tplc="6B82FCFA">
      <w:start w:val="1"/>
      <w:numFmt w:val="lowerLetter"/>
      <w:lvlText w:val="%2."/>
      <w:lvlJc w:val="left"/>
      <w:pPr>
        <w:ind w:left="1440" w:hanging="360"/>
      </w:pPr>
    </w:lvl>
    <w:lvl w:ilvl="2" w:tplc="C834FD34">
      <w:start w:val="1"/>
      <w:numFmt w:val="lowerRoman"/>
      <w:lvlText w:val="%3."/>
      <w:lvlJc w:val="right"/>
      <w:pPr>
        <w:ind w:left="2160" w:hanging="180"/>
      </w:pPr>
    </w:lvl>
    <w:lvl w:ilvl="3" w:tplc="472CD3A0">
      <w:start w:val="1"/>
      <w:numFmt w:val="decimal"/>
      <w:lvlText w:val="%4."/>
      <w:lvlJc w:val="left"/>
      <w:pPr>
        <w:ind w:left="2880" w:hanging="360"/>
      </w:pPr>
    </w:lvl>
    <w:lvl w:ilvl="4" w:tplc="5B8A5364">
      <w:start w:val="1"/>
      <w:numFmt w:val="lowerLetter"/>
      <w:lvlText w:val="%5."/>
      <w:lvlJc w:val="left"/>
      <w:pPr>
        <w:ind w:left="3600" w:hanging="360"/>
      </w:pPr>
    </w:lvl>
    <w:lvl w:ilvl="5" w:tplc="AF32B15E">
      <w:start w:val="1"/>
      <w:numFmt w:val="lowerRoman"/>
      <w:lvlText w:val="%6."/>
      <w:lvlJc w:val="right"/>
      <w:pPr>
        <w:ind w:left="4320" w:hanging="180"/>
      </w:pPr>
    </w:lvl>
    <w:lvl w:ilvl="6" w:tplc="EF80CBAC">
      <w:start w:val="1"/>
      <w:numFmt w:val="decimal"/>
      <w:lvlText w:val="%7."/>
      <w:lvlJc w:val="left"/>
      <w:pPr>
        <w:ind w:left="5040" w:hanging="360"/>
      </w:pPr>
    </w:lvl>
    <w:lvl w:ilvl="7" w:tplc="020E5508">
      <w:start w:val="1"/>
      <w:numFmt w:val="lowerLetter"/>
      <w:lvlText w:val="%8."/>
      <w:lvlJc w:val="left"/>
      <w:pPr>
        <w:ind w:left="5760" w:hanging="360"/>
      </w:pPr>
    </w:lvl>
    <w:lvl w:ilvl="8" w:tplc="7E16AFF2">
      <w:start w:val="1"/>
      <w:numFmt w:val="lowerRoman"/>
      <w:lvlText w:val="%9."/>
      <w:lvlJc w:val="right"/>
      <w:pPr>
        <w:ind w:left="6480" w:hanging="180"/>
      </w:pPr>
    </w:lvl>
  </w:abstractNum>
  <w:abstractNum w:abstractNumId="16" w15:restartNumberingAfterBreak="0">
    <w:nsid w:val="2751B493"/>
    <w:multiLevelType w:val="hybridMultilevel"/>
    <w:tmpl w:val="FE607458"/>
    <w:lvl w:ilvl="0" w:tplc="D1E4BCA0">
      <w:start w:val="1"/>
      <w:numFmt w:val="bullet"/>
      <w:lvlText w:val=""/>
      <w:lvlJc w:val="left"/>
      <w:pPr>
        <w:ind w:left="720" w:hanging="360"/>
      </w:pPr>
      <w:rPr>
        <w:rFonts w:ascii="Symbol" w:hAnsi="Symbol" w:hint="default"/>
      </w:rPr>
    </w:lvl>
    <w:lvl w:ilvl="1" w:tplc="DFC6615E">
      <w:start w:val="1"/>
      <w:numFmt w:val="bullet"/>
      <w:lvlText w:val="o"/>
      <w:lvlJc w:val="left"/>
      <w:pPr>
        <w:ind w:left="1440" w:hanging="360"/>
      </w:pPr>
      <w:rPr>
        <w:rFonts w:ascii="Courier New" w:hAnsi="Courier New" w:hint="default"/>
      </w:rPr>
    </w:lvl>
    <w:lvl w:ilvl="2" w:tplc="E40AD4F4">
      <w:start w:val="1"/>
      <w:numFmt w:val="bullet"/>
      <w:lvlText w:val=""/>
      <w:lvlJc w:val="left"/>
      <w:pPr>
        <w:ind w:left="2160" w:hanging="360"/>
      </w:pPr>
      <w:rPr>
        <w:rFonts w:ascii="Wingdings" w:hAnsi="Wingdings" w:hint="default"/>
      </w:rPr>
    </w:lvl>
    <w:lvl w:ilvl="3" w:tplc="47B8E40A">
      <w:start w:val="1"/>
      <w:numFmt w:val="bullet"/>
      <w:lvlText w:val=""/>
      <w:lvlJc w:val="left"/>
      <w:pPr>
        <w:ind w:left="2880" w:hanging="360"/>
      </w:pPr>
      <w:rPr>
        <w:rFonts w:ascii="Symbol" w:hAnsi="Symbol" w:hint="default"/>
      </w:rPr>
    </w:lvl>
    <w:lvl w:ilvl="4" w:tplc="DB5AB4B2">
      <w:start w:val="1"/>
      <w:numFmt w:val="bullet"/>
      <w:lvlText w:val="o"/>
      <w:lvlJc w:val="left"/>
      <w:pPr>
        <w:ind w:left="3600" w:hanging="360"/>
      </w:pPr>
      <w:rPr>
        <w:rFonts w:ascii="Courier New" w:hAnsi="Courier New" w:hint="default"/>
      </w:rPr>
    </w:lvl>
    <w:lvl w:ilvl="5" w:tplc="AAE6DADC">
      <w:start w:val="1"/>
      <w:numFmt w:val="bullet"/>
      <w:lvlText w:val=""/>
      <w:lvlJc w:val="left"/>
      <w:pPr>
        <w:ind w:left="4320" w:hanging="360"/>
      </w:pPr>
      <w:rPr>
        <w:rFonts w:ascii="Wingdings" w:hAnsi="Wingdings" w:hint="default"/>
      </w:rPr>
    </w:lvl>
    <w:lvl w:ilvl="6" w:tplc="A2B4735C">
      <w:start w:val="1"/>
      <w:numFmt w:val="bullet"/>
      <w:lvlText w:val=""/>
      <w:lvlJc w:val="left"/>
      <w:pPr>
        <w:ind w:left="5040" w:hanging="360"/>
      </w:pPr>
      <w:rPr>
        <w:rFonts w:ascii="Symbol" w:hAnsi="Symbol" w:hint="default"/>
      </w:rPr>
    </w:lvl>
    <w:lvl w:ilvl="7" w:tplc="2EFA79FA">
      <w:start w:val="1"/>
      <w:numFmt w:val="bullet"/>
      <w:lvlText w:val="o"/>
      <w:lvlJc w:val="left"/>
      <w:pPr>
        <w:ind w:left="5760" w:hanging="360"/>
      </w:pPr>
      <w:rPr>
        <w:rFonts w:ascii="Courier New" w:hAnsi="Courier New" w:hint="default"/>
      </w:rPr>
    </w:lvl>
    <w:lvl w:ilvl="8" w:tplc="FB0A7A02">
      <w:start w:val="1"/>
      <w:numFmt w:val="bullet"/>
      <w:lvlText w:val=""/>
      <w:lvlJc w:val="left"/>
      <w:pPr>
        <w:ind w:left="6480" w:hanging="360"/>
      </w:pPr>
      <w:rPr>
        <w:rFonts w:ascii="Wingdings" w:hAnsi="Wingdings" w:hint="default"/>
      </w:rPr>
    </w:lvl>
  </w:abstractNum>
  <w:abstractNum w:abstractNumId="17" w15:restartNumberingAfterBreak="0">
    <w:nsid w:val="28F729BA"/>
    <w:multiLevelType w:val="hybridMultilevel"/>
    <w:tmpl w:val="3F24AF26"/>
    <w:lvl w:ilvl="0" w:tplc="CF7C619C">
      <w:start w:val="1"/>
      <w:numFmt w:val="decimal"/>
      <w:lvlText w:val="%1."/>
      <w:lvlJc w:val="left"/>
      <w:pPr>
        <w:ind w:left="720" w:hanging="360"/>
      </w:pPr>
    </w:lvl>
    <w:lvl w:ilvl="1" w:tplc="207E0D76">
      <w:start w:val="1"/>
      <w:numFmt w:val="lowerLetter"/>
      <w:lvlText w:val="%2."/>
      <w:lvlJc w:val="left"/>
      <w:pPr>
        <w:ind w:left="1440" w:hanging="360"/>
      </w:pPr>
    </w:lvl>
    <w:lvl w:ilvl="2" w:tplc="BDB09E98">
      <w:start w:val="1"/>
      <w:numFmt w:val="lowerRoman"/>
      <w:lvlText w:val="%3."/>
      <w:lvlJc w:val="right"/>
      <w:pPr>
        <w:ind w:left="2160" w:hanging="180"/>
      </w:pPr>
    </w:lvl>
    <w:lvl w:ilvl="3" w:tplc="96E43960">
      <w:start w:val="1"/>
      <w:numFmt w:val="decimal"/>
      <w:lvlText w:val="%4."/>
      <w:lvlJc w:val="left"/>
      <w:pPr>
        <w:ind w:left="2880" w:hanging="360"/>
      </w:pPr>
    </w:lvl>
    <w:lvl w:ilvl="4" w:tplc="8A0C9A80">
      <w:start w:val="1"/>
      <w:numFmt w:val="lowerLetter"/>
      <w:lvlText w:val="%5."/>
      <w:lvlJc w:val="left"/>
      <w:pPr>
        <w:ind w:left="3600" w:hanging="360"/>
      </w:pPr>
    </w:lvl>
    <w:lvl w:ilvl="5" w:tplc="A5948692">
      <w:start w:val="1"/>
      <w:numFmt w:val="lowerRoman"/>
      <w:lvlText w:val="%6."/>
      <w:lvlJc w:val="right"/>
      <w:pPr>
        <w:ind w:left="4320" w:hanging="180"/>
      </w:pPr>
    </w:lvl>
    <w:lvl w:ilvl="6" w:tplc="31285052">
      <w:start w:val="1"/>
      <w:numFmt w:val="decimal"/>
      <w:lvlText w:val="%7."/>
      <w:lvlJc w:val="left"/>
      <w:pPr>
        <w:ind w:left="5040" w:hanging="360"/>
      </w:pPr>
    </w:lvl>
    <w:lvl w:ilvl="7" w:tplc="DB2EFBD6">
      <w:start w:val="1"/>
      <w:numFmt w:val="lowerLetter"/>
      <w:lvlText w:val="%8."/>
      <w:lvlJc w:val="left"/>
      <w:pPr>
        <w:ind w:left="5760" w:hanging="360"/>
      </w:pPr>
    </w:lvl>
    <w:lvl w:ilvl="8" w:tplc="04D487A2">
      <w:start w:val="1"/>
      <w:numFmt w:val="lowerRoman"/>
      <w:lvlText w:val="%9."/>
      <w:lvlJc w:val="right"/>
      <w:pPr>
        <w:ind w:left="6480" w:hanging="180"/>
      </w:pPr>
    </w:lvl>
  </w:abstractNum>
  <w:abstractNum w:abstractNumId="18" w15:restartNumberingAfterBreak="0">
    <w:nsid w:val="28FE5B34"/>
    <w:multiLevelType w:val="multilevel"/>
    <w:tmpl w:val="6032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20" w15:restartNumberingAfterBreak="0">
    <w:nsid w:val="2C840752"/>
    <w:multiLevelType w:val="hybridMultilevel"/>
    <w:tmpl w:val="239ED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344CBC"/>
    <w:multiLevelType w:val="multilevel"/>
    <w:tmpl w:val="1A50C0C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315C5302"/>
    <w:multiLevelType w:val="multilevel"/>
    <w:tmpl w:val="7D46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A1CA7"/>
    <w:multiLevelType w:val="hybridMultilevel"/>
    <w:tmpl w:val="E19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50B59B"/>
    <w:multiLevelType w:val="hybridMultilevel"/>
    <w:tmpl w:val="A07C51CA"/>
    <w:lvl w:ilvl="0" w:tplc="48B019E2">
      <w:start w:val="1"/>
      <w:numFmt w:val="bullet"/>
      <w:lvlText w:val=""/>
      <w:lvlJc w:val="left"/>
      <w:pPr>
        <w:ind w:left="720" w:hanging="360"/>
      </w:pPr>
      <w:rPr>
        <w:rFonts w:ascii="Symbol" w:hAnsi="Symbol" w:hint="default"/>
      </w:rPr>
    </w:lvl>
    <w:lvl w:ilvl="1" w:tplc="5A54E4C8">
      <w:start w:val="1"/>
      <w:numFmt w:val="bullet"/>
      <w:lvlText w:val="o"/>
      <w:lvlJc w:val="left"/>
      <w:pPr>
        <w:ind w:left="1440" w:hanging="360"/>
      </w:pPr>
      <w:rPr>
        <w:rFonts w:ascii="Courier New" w:hAnsi="Courier New" w:hint="default"/>
      </w:rPr>
    </w:lvl>
    <w:lvl w:ilvl="2" w:tplc="4FF0FFCE">
      <w:start w:val="1"/>
      <w:numFmt w:val="bullet"/>
      <w:lvlText w:val=""/>
      <w:lvlJc w:val="left"/>
      <w:pPr>
        <w:ind w:left="2160" w:hanging="360"/>
      </w:pPr>
      <w:rPr>
        <w:rFonts w:ascii="Wingdings" w:hAnsi="Wingdings" w:hint="default"/>
      </w:rPr>
    </w:lvl>
    <w:lvl w:ilvl="3" w:tplc="1B6437EE">
      <w:start w:val="1"/>
      <w:numFmt w:val="bullet"/>
      <w:lvlText w:val=""/>
      <w:lvlJc w:val="left"/>
      <w:pPr>
        <w:ind w:left="2880" w:hanging="360"/>
      </w:pPr>
      <w:rPr>
        <w:rFonts w:ascii="Symbol" w:hAnsi="Symbol" w:hint="default"/>
      </w:rPr>
    </w:lvl>
    <w:lvl w:ilvl="4" w:tplc="2F5660E4">
      <w:start w:val="1"/>
      <w:numFmt w:val="bullet"/>
      <w:lvlText w:val="o"/>
      <w:lvlJc w:val="left"/>
      <w:pPr>
        <w:ind w:left="3600" w:hanging="360"/>
      </w:pPr>
      <w:rPr>
        <w:rFonts w:ascii="Courier New" w:hAnsi="Courier New" w:hint="default"/>
      </w:rPr>
    </w:lvl>
    <w:lvl w:ilvl="5" w:tplc="773EE962">
      <w:start w:val="1"/>
      <w:numFmt w:val="bullet"/>
      <w:lvlText w:val=""/>
      <w:lvlJc w:val="left"/>
      <w:pPr>
        <w:ind w:left="4320" w:hanging="360"/>
      </w:pPr>
      <w:rPr>
        <w:rFonts w:ascii="Wingdings" w:hAnsi="Wingdings" w:hint="default"/>
      </w:rPr>
    </w:lvl>
    <w:lvl w:ilvl="6" w:tplc="F16C4A5E">
      <w:start w:val="1"/>
      <w:numFmt w:val="bullet"/>
      <w:lvlText w:val=""/>
      <w:lvlJc w:val="left"/>
      <w:pPr>
        <w:ind w:left="5040" w:hanging="360"/>
      </w:pPr>
      <w:rPr>
        <w:rFonts w:ascii="Symbol" w:hAnsi="Symbol" w:hint="default"/>
      </w:rPr>
    </w:lvl>
    <w:lvl w:ilvl="7" w:tplc="711E15E6">
      <w:start w:val="1"/>
      <w:numFmt w:val="bullet"/>
      <w:lvlText w:val="o"/>
      <w:lvlJc w:val="left"/>
      <w:pPr>
        <w:ind w:left="5760" w:hanging="360"/>
      </w:pPr>
      <w:rPr>
        <w:rFonts w:ascii="Courier New" w:hAnsi="Courier New" w:hint="default"/>
      </w:rPr>
    </w:lvl>
    <w:lvl w:ilvl="8" w:tplc="961E8C7E">
      <w:start w:val="1"/>
      <w:numFmt w:val="bullet"/>
      <w:lvlText w:val=""/>
      <w:lvlJc w:val="left"/>
      <w:pPr>
        <w:ind w:left="6480" w:hanging="360"/>
      </w:pPr>
      <w:rPr>
        <w:rFonts w:ascii="Wingdings" w:hAnsi="Wingdings" w:hint="default"/>
      </w:rPr>
    </w:lvl>
  </w:abstractNum>
  <w:abstractNum w:abstractNumId="25" w15:restartNumberingAfterBreak="0">
    <w:nsid w:val="42545E08"/>
    <w:multiLevelType w:val="multilevel"/>
    <w:tmpl w:val="368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77408B"/>
    <w:multiLevelType w:val="multilevel"/>
    <w:tmpl w:val="A932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3A722F"/>
    <w:multiLevelType w:val="multilevel"/>
    <w:tmpl w:val="73B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B07DA"/>
    <w:multiLevelType w:val="multilevel"/>
    <w:tmpl w:val="EC94A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9B268E"/>
    <w:multiLevelType w:val="hybridMultilevel"/>
    <w:tmpl w:val="B6488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662391"/>
    <w:multiLevelType w:val="hybridMultilevel"/>
    <w:tmpl w:val="2378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02AE7"/>
    <w:multiLevelType w:val="multilevel"/>
    <w:tmpl w:val="3F5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7F72E2"/>
    <w:multiLevelType w:val="multilevel"/>
    <w:tmpl w:val="546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1D0BEF"/>
    <w:multiLevelType w:val="multilevel"/>
    <w:tmpl w:val="058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915FCA"/>
    <w:multiLevelType w:val="hybridMultilevel"/>
    <w:tmpl w:val="EF7AD1C4"/>
    <w:lvl w:ilvl="0" w:tplc="E9668572">
      <w:start w:val="1"/>
      <w:numFmt w:val="decimal"/>
      <w:lvlText w:val="%1."/>
      <w:lvlJc w:val="left"/>
      <w:pPr>
        <w:ind w:left="720" w:hanging="360"/>
      </w:pPr>
    </w:lvl>
    <w:lvl w:ilvl="1" w:tplc="D172BD14">
      <w:start w:val="1"/>
      <w:numFmt w:val="lowerLetter"/>
      <w:lvlText w:val="%2."/>
      <w:lvlJc w:val="left"/>
      <w:pPr>
        <w:ind w:left="1440" w:hanging="360"/>
      </w:pPr>
    </w:lvl>
    <w:lvl w:ilvl="2" w:tplc="2C0AEF42">
      <w:start w:val="1"/>
      <w:numFmt w:val="lowerRoman"/>
      <w:lvlText w:val="%3."/>
      <w:lvlJc w:val="right"/>
      <w:pPr>
        <w:ind w:left="2160" w:hanging="180"/>
      </w:pPr>
    </w:lvl>
    <w:lvl w:ilvl="3" w:tplc="44060F1A">
      <w:start w:val="1"/>
      <w:numFmt w:val="decimal"/>
      <w:lvlText w:val="%4."/>
      <w:lvlJc w:val="left"/>
      <w:pPr>
        <w:ind w:left="2880" w:hanging="360"/>
      </w:pPr>
    </w:lvl>
    <w:lvl w:ilvl="4" w:tplc="96129D82">
      <w:start w:val="1"/>
      <w:numFmt w:val="lowerLetter"/>
      <w:lvlText w:val="%5."/>
      <w:lvlJc w:val="left"/>
      <w:pPr>
        <w:ind w:left="3600" w:hanging="360"/>
      </w:pPr>
    </w:lvl>
    <w:lvl w:ilvl="5" w:tplc="FD122D6A">
      <w:start w:val="1"/>
      <w:numFmt w:val="lowerRoman"/>
      <w:lvlText w:val="%6."/>
      <w:lvlJc w:val="right"/>
      <w:pPr>
        <w:ind w:left="4320" w:hanging="180"/>
      </w:pPr>
    </w:lvl>
    <w:lvl w:ilvl="6" w:tplc="AAC8686E">
      <w:start w:val="1"/>
      <w:numFmt w:val="decimal"/>
      <w:lvlText w:val="%7."/>
      <w:lvlJc w:val="left"/>
      <w:pPr>
        <w:ind w:left="5040" w:hanging="360"/>
      </w:pPr>
    </w:lvl>
    <w:lvl w:ilvl="7" w:tplc="CD723CA2">
      <w:start w:val="1"/>
      <w:numFmt w:val="lowerLetter"/>
      <w:lvlText w:val="%8."/>
      <w:lvlJc w:val="left"/>
      <w:pPr>
        <w:ind w:left="5760" w:hanging="360"/>
      </w:pPr>
    </w:lvl>
    <w:lvl w:ilvl="8" w:tplc="9E50DD68">
      <w:start w:val="1"/>
      <w:numFmt w:val="lowerRoman"/>
      <w:lvlText w:val="%9."/>
      <w:lvlJc w:val="right"/>
      <w:pPr>
        <w:ind w:left="6480" w:hanging="180"/>
      </w:pPr>
    </w:lvl>
  </w:abstractNum>
  <w:abstractNum w:abstractNumId="35" w15:restartNumberingAfterBreak="0">
    <w:nsid w:val="6622631D"/>
    <w:multiLevelType w:val="hybridMultilevel"/>
    <w:tmpl w:val="4AECB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7D2CF7"/>
    <w:multiLevelType w:val="multilevel"/>
    <w:tmpl w:val="67D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77ABD"/>
    <w:multiLevelType w:val="multilevel"/>
    <w:tmpl w:val="D9FC4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B8F26FB"/>
    <w:multiLevelType w:val="multilevel"/>
    <w:tmpl w:val="35F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58CA39"/>
    <w:multiLevelType w:val="hybridMultilevel"/>
    <w:tmpl w:val="C20CF2B2"/>
    <w:lvl w:ilvl="0" w:tplc="3F449C30">
      <w:start w:val="1"/>
      <w:numFmt w:val="decimal"/>
      <w:lvlText w:val="%1."/>
      <w:lvlJc w:val="left"/>
      <w:pPr>
        <w:ind w:left="720" w:hanging="360"/>
      </w:pPr>
    </w:lvl>
    <w:lvl w:ilvl="1" w:tplc="828E2A5E">
      <w:start w:val="1"/>
      <w:numFmt w:val="lowerLetter"/>
      <w:lvlText w:val="%2."/>
      <w:lvlJc w:val="left"/>
      <w:pPr>
        <w:ind w:left="1440" w:hanging="360"/>
      </w:pPr>
    </w:lvl>
    <w:lvl w:ilvl="2" w:tplc="A28C5948">
      <w:start w:val="1"/>
      <w:numFmt w:val="lowerRoman"/>
      <w:lvlText w:val="%3."/>
      <w:lvlJc w:val="right"/>
      <w:pPr>
        <w:ind w:left="2160" w:hanging="180"/>
      </w:pPr>
    </w:lvl>
    <w:lvl w:ilvl="3" w:tplc="A8E272C8">
      <w:start w:val="1"/>
      <w:numFmt w:val="decimal"/>
      <w:lvlText w:val="%4."/>
      <w:lvlJc w:val="left"/>
      <w:pPr>
        <w:ind w:left="2880" w:hanging="360"/>
      </w:pPr>
    </w:lvl>
    <w:lvl w:ilvl="4" w:tplc="D13EC2EE">
      <w:start w:val="1"/>
      <w:numFmt w:val="lowerLetter"/>
      <w:lvlText w:val="%5."/>
      <w:lvlJc w:val="left"/>
      <w:pPr>
        <w:ind w:left="3600" w:hanging="360"/>
      </w:pPr>
    </w:lvl>
    <w:lvl w:ilvl="5" w:tplc="D70A50D4">
      <w:start w:val="1"/>
      <w:numFmt w:val="lowerRoman"/>
      <w:lvlText w:val="%6."/>
      <w:lvlJc w:val="right"/>
      <w:pPr>
        <w:ind w:left="4320" w:hanging="180"/>
      </w:pPr>
    </w:lvl>
    <w:lvl w:ilvl="6" w:tplc="5D6C8224">
      <w:start w:val="1"/>
      <w:numFmt w:val="decimal"/>
      <w:lvlText w:val="%7."/>
      <w:lvlJc w:val="left"/>
      <w:pPr>
        <w:ind w:left="5040" w:hanging="360"/>
      </w:pPr>
    </w:lvl>
    <w:lvl w:ilvl="7" w:tplc="048258D6">
      <w:start w:val="1"/>
      <w:numFmt w:val="lowerLetter"/>
      <w:lvlText w:val="%8."/>
      <w:lvlJc w:val="left"/>
      <w:pPr>
        <w:ind w:left="5760" w:hanging="360"/>
      </w:pPr>
    </w:lvl>
    <w:lvl w:ilvl="8" w:tplc="5C92D7DE">
      <w:start w:val="1"/>
      <w:numFmt w:val="lowerRoman"/>
      <w:lvlText w:val="%9."/>
      <w:lvlJc w:val="right"/>
      <w:pPr>
        <w:ind w:left="6480" w:hanging="180"/>
      </w:pPr>
    </w:lvl>
  </w:abstractNum>
  <w:abstractNum w:abstractNumId="40" w15:restartNumberingAfterBreak="0">
    <w:nsid w:val="6E347F0E"/>
    <w:multiLevelType w:val="multilevel"/>
    <w:tmpl w:val="03CA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42EC9"/>
    <w:multiLevelType w:val="hybridMultilevel"/>
    <w:tmpl w:val="01A43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BB6206"/>
    <w:multiLevelType w:val="multilevel"/>
    <w:tmpl w:val="75FA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41B4F"/>
    <w:multiLevelType w:val="hybridMultilevel"/>
    <w:tmpl w:val="A31E4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263723"/>
    <w:multiLevelType w:val="multilevel"/>
    <w:tmpl w:val="CB90E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9CEC73"/>
    <w:multiLevelType w:val="hybridMultilevel"/>
    <w:tmpl w:val="2774D3AC"/>
    <w:lvl w:ilvl="0" w:tplc="2B3A9CAC">
      <w:start w:val="1"/>
      <w:numFmt w:val="decimal"/>
      <w:lvlText w:val="%1."/>
      <w:lvlJc w:val="left"/>
      <w:pPr>
        <w:ind w:left="720" w:hanging="360"/>
      </w:pPr>
    </w:lvl>
    <w:lvl w:ilvl="1" w:tplc="1BBC508C">
      <w:start w:val="1"/>
      <w:numFmt w:val="lowerLetter"/>
      <w:lvlText w:val="%2."/>
      <w:lvlJc w:val="left"/>
      <w:pPr>
        <w:ind w:left="1440" w:hanging="360"/>
      </w:pPr>
    </w:lvl>
    <w:lvl w:ilvl="2" w:tplc="5B368176">
      <w:start w:val="1"/>
      <w:numFmt w:val="lowerRoman"/>
      <w:lvlText w:val="%3."/>
      <w:lvlJc w:val="right"/>
      <w:pPr>
        <w:ind w:left="2160" w:hanging="180"/>
      </w:pPr>
    </w:lvl>
    <w:lvl w:ilvl="3" w:tplc="13D4EECC">
      <w:start w:val="1"/>
      <w:numFmt w:val="decimal"/>
      <w:lvlText w:val="%4."/>
      <w:lvlJc w:val="left"/>
      <w:pPr>
        <w:ind w:left="2880" w:hanging="360"/>
      </w:pPr>
    </w:lvl>
    <w:lvl w:ilvl="4" w:tplc="C270B9D6">
      <w:start w:val="1"/>
      <w:numFmt w:val="lowerLetter"/>
      <w:lvlText w:val="%5."/>
      <w:lvlJc w:val="left"/>
      <w:pPr>
        <w:ind w:left="3600" w:hanging="360"/>
      </w:pPr>
    </w:lvl>
    <w:lvl w:ilvl="5" w:tplc="BA8C3CC4">
      <w:start w:val="1"/>
      <w:numFmt w:val="lowerRoman"/>
      <w:lvlText w:val="%6."/>
      <w:lvlJc w:val="right"/>
      <w:pPr>
        <w:ind w:left="4320" w:hanging="180"/>
      </w:pPr>
    </w:lvl>
    <w:lvl w:ilvl="6" w:tplc="8E50314A">
      <w:start w:val="1"/>
      <w:numFmt w:val="decimal"/>
      <w:lvlText w:val="%7."/>
      <w:lvlJc w:val="left"/>
      <w:pPr>
        <w:ind w:left="5040" w:hanging="360"/>
      </w:pPr>
    </w:lvl>
    <w:lvl w:ilvl="7" w:tplc="750003CE">
      <w:start w:val="1"/>
      <w:numFmt w:val="lowerLetter"/>
      <w:lvlText w:val="%8."/>
      <w:lvlJc w:val="left"/>
      <w:pPr>
        <w:ind w:left="5760" w:hanging="360"/>
      </w:pPr>
    </w:lvl>
    <w:lvl w:ilvl="8" w:tplc="38BE40E0">
      <w:start w:val="1"/>
      <w:numFmt w:val="lowerRoman"/>
      <w:lvlText w:val="%9."/>
      <w:lvlJc w:val="right"/>
      <w:pPr>
        <w:ind w:left="6480" w:hanging="180"/>
      </w:pPr>
    </w:lvl>
  </w:abstractNum>
  <w:abstractNum w:abstractNumId="47" w15:restartNumberingAfterBreak="0">
    <w:nsid w:val="7E512E04"/>
    <w:multiLevelType w:val="multilevel"/>
    <w:tmpl w:val="FBB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812654">
    <w:abstractNumId w:val="24"/>
  </w:num>
  <w:num w:numId="2" w16cid:durableId="607349028">
    <w:abstractNumId w:val="4"/>
  </w:num>
  <w:num w:numId="3" w16cid:durableId="1685204093">
    <w:abstractNumId w:val="17"/>
  </w:num>
  <w:num w:numId="4" w16cid:durableId="356853299">
    <w:abstractNumId w:val="34"/>
  </w:num>
  <w:num w:numId="5" w16cid:durableId="852498632">
    <w:abstractNumId w:val="46"/>
  </w:num>
  <w:num w:numId="6" w16cid:durableId="1481342935">
    <w:abstractNumId w:val="15"/>
  </w:num>
  <w:num w:numId="7" w16cid:durableId="1407343615">
    <w:abstractNumId w:val="39"/>
  </w:num>
  <w:num w:numId="8" w16cid:durableId="1317763557">
    <w:abstractNumId w:val="41"/>
  </w:num>
  <w:num w:numId="9" w16cid:durableId="2000032879">
    <w:abstractNumId w:val="9"/>
  </w:num>
  <w:num w:numId="10" w16cid:durableId="745688467">
    <w:abstractNumId w:val="2"/>
  </w:num>
  <w:num w:numId="11" w16cid:durableId="1451247183">
    <w:abstractNumId w:val="7"/>
  </w:num>
  <w:num w:numId="12" w16cid:durableId="512694695">
    <w:abstractNumId w:val="26"/>
  </w:num>
  <w:num w:numId="13" w16cid:durableId="1808695052">
    <w:abstractNumId w:val="10"/>
  </w:num>
  <w:num w:numId="14" w16cid:durableId="441263606">
    <w:abstractNumId w:val="45"/>
  </w:num>
  <w:num w:numId="15" w16cid:durableId="290481697">
    <w:abstractNumId w:val="14"/>
  </w:num>
  <w:num w:numId="16" w16cid:durableId="1543133576">
    <w:abstractNumId w:val="33"/>
  </w:num>
  <w:num w:numId="17" w16cid:durableId="918365343">
    <w:abstractNumId w:val="16"/>
  </w:num>
  <w:num w:numId="18" w16cid:durableId="729302661">
    <w:abstractNumId w:val="19"/>
  </w:num>
  <w:num w:numId="19" w16cid:durableId="581642212">
    <w:abstractNumId w:val="8"/>
  </w:num>
  <w:num w:numId="20" w16cid:durableId="755589522">
    <w:abstractNumId w:val="44"/>
  </w:num>
  <w:num w:numId="21" w16cid:durableId="977756888">
    <w:abstractNumId w:val="30"/>
  </w:num>
  <w:num w:numId="22" w16cid:durableId="1957786788">
    <w:abstractNumId w:val="5"/>
  </w:num>
  <w:num w:numId="23" w16cid:durableId="870652266">
    <w:abstractNumId w:val="13"/>
  </w:num>
  <w:num w:numId="24" w16cid:durableId="159319993">
    <w:abstractNumId w:val="22"/>
  </w:num>
  <w:num w:numId="25" w16cid:durableId="821191334">
    <w:abstractNumId w:val="21"/>
  </w:num>
  <w:num w:numId="26" w16cid:durableId="2027100391">
    <w:abstractNumId w:val="47"/>
  </w:num>
  <w:num w:numId="27" w16cid:durableId="1653950436">
    <w:abstractNumId w:val="12"/>
  </w:num>
  <w:num w:numId="28" w16cid:durableId="1707218453">
    <w:abstractNumId w:val="27"/>
  </w:num>
  <w:num w:numId="29" w16cid:durableId="1105998196">
    <w:abstractNumId w:val="43"/>
  </w:num>
  <w:num w:numId="30" w16cid:durableId="1308238864">
    <w:abstractNumId w:val="31"/>
  </w:num>
  <w:num w:numId="31" w16cid:durableId="2121754600">
    <w:abstractNumId w:val="36"/>
  </w:num>
  <w:num w:numId="32" w16cid:durableId="1807963912">
    <w:abstractNumId w:val="25"/>
  </w:num>
  <w:num w:numId="33" w16cid:durableId="1713965966">
    <w:abstractNumId w:val="6"/>
  </w:num>
  <w:num w:numId="34" w16cid:durableId="250700885">
    <w:abstractNumId w:val="0"/>
  </w:num>
  <w:num w:numId="35" w16cid:durableId="1297298539">
    <w:abstractNumId w:val="37"/>
  </w:num>
  <w:num w:numId="36" w16cid:durableId="141044273">
    <w:abstractNumId w:val="18"/>
  </w:num>
  <w:num w:numId="37" w16cid:durableId="497425959">
    <w:abstractNumId w:val="28"/>
  </w:num>
  <w:num w:numId="38" w16cid:durableId="1074204122">
    <w:abstractNumId w:val="3"/>
  </w:num>
  <w:num w:numId="39" w16cid:durableId="415857151">
    <w:abstractNumId w:val="38"/>
  </w:num>
  <w:num w:numId="40" w16cid:durableId="1951937364">
    <w:abstractNumId w:val="40"/>
  </w:num>
  <w:num w:numId="41" w16cid:durableId="635070473">
    <w:abstractNumId w:val="32"/>
  </w:num>
  <w:num w:numId="42" w16cid:durableId="1590507060">
    <w:abstractNumId w:val="20"/>
  </w:num>
  <w:num w:numId="43" w16cid:durableId="978653477">
    <w:abstractNumId w:val="42"/>
  </w:num>
  <w:num w:numId="44" w16cid:durableId="1797067683">
    <w:abstractNumId w:val="1"/>
  </w:num>
  <w:num w:numId="45" w16cid:durableId="1087120740">
    <w:abstractNumId w:val="23"/>
  </w:num>
  <w:num w:numId="46" w16cid:durableId="452215045">
    <w:abstractNumId w:val="11"/>
  </w:num>
  <w:num w:numId="47" w16cid:durableId="1640260270">
    <w:abstractNumId w:val="35"/>
  </w:num>
  <w:num w:numId="48" w16cid:durableId="547893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3A6D"/>
    <w:rsid w:val="00004221"/>
    <w:rsid w:val="00004307"/>
    <w:rsid w:val="00004E6A"/>
    <w:rsid w:val="00005D9D"/>
    <w:rsid w:val="00010F42"/>
    <w:rsid w:val="00012EDD"/>
    <w:rsid w:val="00017866"/>
    <w:rsid w:val="00024071"/>
    <w:rsid w:val="00031309"/>
    <w:rsid w:val="00033049"/>
    <w:rsid w:val="00034183"/>
    <w:rsid w:val="0003596A"/>
    <w:rsid w:val="00037840"/>
    <w:rsid w:val="00040167"/>
    <w:rsid w:val="00040223"/>
    <w:rsid w:val="00043395"/>
    <w:rsid w:val="000443A3"/>
    <w:rsid w:val="00047ADF"/>
    <w:rsid w:val="00056BE1"/>
    <w:rsid w:val="000571B3"/>
    <w:rsid w:val="000668F2"/>
    <w:rsid w:val="0007222F"/>
    <w:rsid w:val="000728DE"/>
    <w:rsid w:val="0007372C"/>
    <w:rsid w:val="00073C99"/>
    <w:rsid w:val="0007744F"/>
    <w:rsid w:val="000803DF"/>
    <w:rsid w:val="00081715"/>
    <w:rsid w:val="0009668F"/>
    <w:rsid w:val="000A136C"/>
    <w:rsid w:val="000A1FB9"/>
    <w:rsid w:val="000A3870"/>
    <w:rsid w:val="000A3D26"/>
    <w:rsid w:val="000A4309"/>
    <w:rsid w:val="000A5F98"/>
    <w:rsid w:val="000B1756"/>
    <w:rsid w:val="000B2013"/>
    <w:rsid w:val="000C649E"/>
    <w:rsid w:val="000D15D1"/>
    <w:rsid w:val="000D1631"/>
    <w:rsid w:val="000D2384"/>
    <w:rsid w:val="000D25A1"/>
    <w:rsid w:val="000D4397"/>
    <w:rsid w:val="000D45CB"/>
    <w:rsid w:val="000D79E3"/>
    <w:rsid w:val="000E2A56"/>
    <w:rsid w:val="000E2AA6"/>
    <w:rsid w:val="000E5F19"/>
    <w:rsid w:val="000F17AC"/>
    <w:rsid w:val="000F2BF1"/>
    <w:rsid w:val="000F61C4"/>
    <w:rsid w:val="00101CD6"/>
    <w:rsid w:val="0011084C"/>
    <w:rsid w:val="00112056"/>
    <w:rsid w:val="001132AF"/>
    <w:rsid w:val="0011332D"/>
    <w:rsid w:val="001213CE"/>
    <w:rsid w:val="001214E8"/>
    <w:rsid w:val="0012188B"/>
    <w:rsid w:val="00121AA9"/>
    <w:rsid w:val="0012242F"/>
    <w:rsid w:val="00125F31"/>
    <w:rsid w:val="0013342E"/>
    <w:rsid w:val="00135085"/>
    <w:rsid w:val="00136064"/>
    <w:rsid w:val="001501F8"/>
    <w:rsid w:val="001554B3"/>
    <w:rsid w:val="0016140C"/>
    <w:rsid w:val="00163A70"/>
    <w:rsid w:val="0016421F"/>
    <w:rsid w:val="00165179"/>
    <w:rsid w:val="0016611C"/>
    <w:rsid w:val="001677CD"/>
    <w:rsid w:val="00167D81"/>
    <w:rsid w:val="00182322"/>
    <w:rsid w:val="00183D15"/>
    <w:rsid w:val="00185738"/>
    <w:rsid w:val="0019088B"/>
    <w:rsid w:val="0019618D"/>
    <w:rsid w:val="001A6083"/>
    <w:rsid w:val="001B0146"/>
    <w:rsid w:val="001B0B79"/>
    <w:rsid w:val="001C051C"/>
    <w:rsid w:val="001C06A5"/>
    <w:rsid w:val="001C29D7"/>
    <w:rsid w:val="001C2FF3"/>
    <w:rsid w:val="001C59C5"/>
    <w:rsid w:val="001C5F1E"/>
    <w:rsid w:val="001C6AEE"/>
    <w:rsid w:val="001D1A27"/>
    <w:rsid w:val="001D1B6D"/>
    <w:rsid w:val="001D1F0A"/>
    <w:rsid w:val="001D50B5"/>
    <w:rsid w:val="001E0609"/>
    <w:rsid w:val="001E2C3F"/>
    <w:rsid w:val="00202530"/>
    <w:rsid w:val="002049F4"/>
    <w:rsid w:val="00210D13"/>
    <w:rsid w:val="00214B89"/>
    <w:rsid w:val="0022289A"/>
    <w:rsid w:val="002233C4"/>
    <w:rsid w:val="00225460"/>
    <w:rsid w:val="00226B63"/>
    <w:rsid w:val="00230097"/>
    <w:rsid w:val="00233A00"/>
    <w:rsid w:val="00235653"/>
    <w:rsid w:val="002379B1"/>
    <w:rsid w:val="0024031D"/>
    <w:rsid w:val="00246409"/>
    <w:rsid w:val="00247438"/>
    <w:rsid w:val="002475FC"/>
    <w:rsid w:val="0024789F"/>
    <w:rsid w:val="0025508F"/>
    <w:rsid w:val="00260346"/>
    <w:rsid w:val="002605A6"/>
    <w:rsid w:val="00260B64"/>
    <w:rsid w:val="002644AB"/>
    <w:rsid w:val="00265841"/>
    <w:rsid w:val="00267757"/>
    <w:rsid w:val="002678EA"/>
    <w:rsid w:val="0027356C"/>
    <w:rsid w:val="00274A99"/>
    <w:rsid w:val="00280A2E"/>
    <w:rsid w:val="002814C6"/>
    <w:rsid w:val="00291852"/>
    <w:rsid w:val="00294EA8"/>
    <w:rsid w:val="00296EE9"/>
    <w:rsid w:val="00297004"/>
    <w:rsid w:val="002A17DA"/>
    <w:rsid w:val="002A27B7"/>
    <w:rsid w:val="002A383E"/>
    <w:rsid w:val="002A392E"/>
    <w:rsid w:val="002B1563"/>
    <w:rsid w:val="002B22FD"/>
    <w:rsid w:val="002C30EC"/>
    <w:rsid w:val="002C3775"/>
    <w:rsid w:val="002C5B84"/>
    <w:rsid w:val="002C660D"/>
    <w:rsid w:val="002C6F17"/>
    <w:rsid w:val="002C7EB6"/>
    <w:rsid w:val="002D402E"/>
    <w:rsid w:val="002E1E69"/>
    <w:rsid w:val="002E26CD"/>
    <w:rsid w:val="002E3084"/>
    <w:rsid w:val="002E320A"/>
    <w:rsid w:val="002E3C95"/>
    <w:rsid w:val="002E4A5E"/>
    <w:rsid w:val="002E6898"/>
    <w:rsid w:val="002F0789"/>
    <w:rsid w:val="002F1E4C"/>
    <w:rsid w:val="002F3095"/>
    <w:rsid w:val="002F49D2"/>
    <w:rsid w:val="002F73E5"/>
    <w:rsid w:val="002F771E"/>
    <w:rsid w:val="00301305"/>
    <w:rsid w:val="00302542"/>
    <w:rsid w:val="00303826"/>
    <w:rsid w:val="0030441E"/>
    <w:rsid w:val="00305C6A"/>
    <w:rsid w:val="00310080"/>
    <w:rsid w:val="00310FEC"/>
    <w:rsid w:val="00317408"/>
    <w:rsid w:val="00325D78"/>
    <w:rsid w:val="00327D1D"/>
    <w:rsid w:val="003347EC"/>
    <w:rsid w:val="00335D99"/>
    <w:rsid w:val="00337771"/>
    <w:rsid w:val="0034599F"/>
    <w:rsid w:val="003461BF"/>
    <w:rsid w:val="0034636C"/>
    <w:rsid w:val="0035624A"/>
    <w:rsid w:val="00360918"/>
    <w:rsid w:val="00361C65"/>
    <w:rsid w:val="003647E8"/>
    <w:rsid w:val="00364FA1"/>
    <w:rsid w:val="00366287"/>
    <w:rsid w:val="00371197"/>
    <w:rsid w:val="00372839"/>
    <w:rsid w:val="003756AA"/>
    <w:rsid w:val="003805A9"/>
    <w:rsid w:val="00385158"/>
    <w:rsid w:val="003855EE"/>
    <w:rsid w:val="00386832"/>
    <w:rsid w:val="00387D0D"/>
    <w:rsid w:val="00390171"/>
    <w:rsid w:val="003925D5"/>
    <w:rsid w:val="00397240"/>
    <w:rsid w:val="003A0678"/>
    <w:rsid w:val="003A324F"/>
    <w:rsid w:val="003A5FEA"/>
    <w:rsid w:val="003B0567"/>
    <w:rsid w:val="003B09EF"/>
    <w:rsid w:val="003B226A"/>
    <w:rsid w:val="003B61A1"/>
    <w:rsid w:val="003B6589"/>
    <w:rsid w:val="003C4163"/>
    <w:rsid w:val="003C629B"/>
    <w:rsid w:val="003D2647"/>
    <w:rsid w:val="003D5FF1"/>
    <w:rsid w:val="003E0D2E"/>
    <w:rsid w:val="003E6A9D"/>
    <w:rsid w:val="003F1607"/>
    <w:rsid w:val="00406A96"/>
    <w:rsid w:val="0040704F"/>
    <w:rsid w:val="00411AFC"/>
    <w:rsid w:val="00412796"/>
    <w:rsid w:val="00414995"/>
    <w:rsid w:val="00416FAB"/>
    <w:rsid w:val="0042051A"/>
    <w:rsid w:val="004207C6"/>
    <w:rsid w:val="004222BB"/>
    <w:rsid w:val="00422C67"/>
    <w:rsid w:val="00424E05"/>
    <w:rsid w:val="00426940"/>
    <w:rsid w:val="00427832"/>
    <w:rsid w:val="00431799"/>
    <w:rsid w:val="00433160"/>
    <w:rsid w:val="00434603"/>
    <w:rsid w:val="00434D9E"/>
    <w:rsid w:val="00441E85"/>
    <w:rsid w:val="00446A67"/>
    <w:rsid w:val="00447CC5"/>
    <w:rsid w:val="0045254D"/>
    <w:rsid w:val="00453B73"/>
    <w:rsid w:val="004620C7"/>
    <w:rsid w:val="004627A4"/>
    <w:rsid w:val="00464854"/>
    <w:rsid w:val="00464D98"/>
    <w:rsid w:val="00467591"/>
    <w:rsid w:val="00473CF3"/>
    <w:rsid w:val="00477D9B"/>
    <w:rsid w:val="00485CF6"/>
    <w:rsid w:val="00486930"/>
    <w:rsid w:val="00491F32"/>
    <w:rsid w:val="00493869"/>
    <w:rsid w:val="004A14FB"/>
    <w:rsid w:val="004A3ABC"/>
    <w:rsid w:val="004A550C"/>
    <w:rsid w:val="004A6235"/>
    <w:rsid w:val="004A751C"/>
    <w:rsid w:val="004B1A14"/>
    <w:rsid w:val="004B51BC"/>
    <w:rsid w:val="004B70BE"/>
    <w:rsid w:val="004C5638"/>
    <w:rsid w:val="004C57AD"/>
    <w:rsid w:val="004C665A"/>
    <w:rsid w:val="004D73FB"/>
    <w:rsid w:val="004EAF0D"/>
    <w:rsid w:val="004F3F49"/>
    <w:rsid w:val="004F4753"/>
    <w:rsid w:val="004F4BEB"/>
    <w:rsid w:val="005019F0"/>
    <w:rsid w:val="005047D7"/>
    <w:rsid w:val="00514887"/>
    <w:rsid w:val="0051502A"/>
    <w:rsid w:val="00515C8E"/>
    <w:rsid w:val="00516570"/>
    <w:rsid w:val="0051708E"/>
    <w:rsid w:val="00520490"/>
    <w:rsid w:val="0052346E"/>
    <w:rsid w:val="00530710"/>
    <w:rsid w:val="00531951"/>
    <w:rsid w:val="005337DD"/>
    <w:rsid w:val="005436EC"/>
    <w:rsid w:val="00546A33"/>
    <w:rsid w:val="00546F6D"/>
    <w:rsid w:val="00547305"/>
    <w:rsid w:val="00550F46"/>
    <w:rsid w:val="0055372A"/>
    <w:rsid w:val="00561006"/>
    <w:rsid w:val="0056450F"/>
    <w:rsid w:val="005700BD"/>
    <w:rsid w:val="00575720"/>
    <w:rsid w:val="00581957"/>
    <w:rsid w:val="00582E80"/>
    <w:rsid w:val="00583173"/>
    <w:rsid w:val="005837CB"/>
    <w:rsid w:val="005968A1"/>
    <w:rsid w:val="005A1286"/>
    <w:rsid w:val="005A4B17"/>
    <w:rsid w:val="005B0616"/>
    <w:rsid w:val="005B3153"/>
    <w:rsid w:val="005B51A7"/>
    <w:rsid w:val="005B559F"/>
    <w:rsid w:val="005B6EB7"/>
    <w:rsid w:val="005C5862"/>
    <w:rsid w:val="005D35AA"/>
    <w:rsid w:val="005D3C7C"/>
    <w:rsid w:val="005D6CEB"/>
    <w:rsid w:val="005E010D"/>
    <w:rsid w:val="005E01AA"/>
    <w:rsid w:val="005F2353"/>
    <w:rsid w:val="00602414"/>
    <w:rsid w:val="0060791F"/>
    <w:rsid w:val="00614097"/>
    <w:rsid w:val="006140CE"/>
    <w:rsid w:val="00615511"/>
    <w:rsid w:val="00616F5E"/>
    <w:rsid w:val="006224E8"/>
    <w:rsid w:val="00624074"/>
    <w:rsid w:val="00626748"/>
    <w:rsid w:val="006269BF"/>
    <w:rsid w:val="00627C17"/>
    <w:rsid w:val="00640F2C"/>
    <w:rsid w:val="006514D8"/>
    <w:rsid w:val="006523C7"/>
    <w:rsid w:val="006544D3"/>
    <w:rsid w:val="00660117"/>
    <w:rsid w:val="00665919"/>
    <w:rsid w:val="00667FF6"/>
    <w:rsid w:val="00670357"/>
    <w:rsid w:val="00673FD4"/>
    <w:rsid w:val="0067577E"/>
    <w:rsid w:val="0067580F"/>
    <w:rsid w:val="0067764C"/>
    <w:rsid w:val="00682A34"/>
    <w:rsid w:val="0068575E"/>
    <w:rsid w:val="0068764A"/>
    <w:rsid w:val="0068799E"/>
    <w:rsid w:val="00691A99"/>
    <w:rsid w:val="006A2772"/>
    <w:rsid w:val="006B0F05"/>
    <w:rsid w:val="006B14B5"/>
    <w:rsid w:val="006B3CAF"/>
    <w:rsid w:val="006B7D08"/>
    <w:rsid w:val="006C13F4"/>
    <w:rsid w:val="006C39B1"/>
    <w:rsid w:val="006C4D71"/>
    <w:rsid w:val="006C75B2"/>
    <w:rsid w:val="006D21F8"/>
    <w:rsid w:val="006D60ED"/>
    <w:rsid w:val="006D6E96"/>
    <w:rsid w:val="006E1E09"/>
    <w:rsid w:val="006F161C"/>
    <w:rsid w:val="006F187D"/>
    <w:rsid w:val="006F5A00"/>
    <w:rsid w:val="006F5FA3"/>
    <w:rsid w:val="006F6131"/>
    <w:rsid w:val="006F7F0A"/>
    <w:rsid w:val="0070203A"/>
    <w:rsid w:val="00703A55"/>
    <w:rsid w:val="00703A8F"/>
    <w:rsid w:val="00712940"/>
    <w:rsid w:val="00716170"/>
    <w:rsid w:val="00716BED"/>
    <w:rsid w:val="00721316"/>
    <w:rsid w:val="00723C40"/>
    <w:rsid w:val="007243B8"/>
    <w:rsid w:val="00726F8E"/>
    <w:rsid w:val="00727F1E"/>
    <w:rsid w:val="007300F1"/>
    <w:rsid w:val="0073671F"/>
    <w:rsid w:val="007427F4"/>
    <w:rsid w:val="00756FFB"/>
    <w:rsid w:val="007600EA"/>
    <w:rsid w:val="0076242D"/>
    <w:rsid w:val="00765941"/>
    <w:rsid w:val="007669B7"/>
    <w:rsid w:val="007741F7"/>
    <w:rsid w:val="00781BB5"/>
    <w:rsid w:val="007852A6"/>
    <w:rsid w:val="00790366"/>
    <w:rsid w:val="007959C8"/>
    <w:rsid w:val="0079656B"/>
    <w:rsid w:val="00796612"/>
    <w:rsid w:val="007A22C3"/>
    <w:rsid w:val="007A31D1"/>
    <w:rsid w:val="007A5847"/>
    <w:rsid w:val="007B3648"/>
    <w:rsid w:val="007B487A"/>
    <w:rsid w:val="007C02E5"/>
    <w:rsid w:val="007C44E1"/>
    <w:rsid w:val="007C5043"/>
    <w:rsid w:val="007C5776"/>
    <w:rsid w:val="007C5781"/>
    <w:rsid w:val="007C7370"/>
    <w:rsid w:val="007D40E5"/>
    <w:rsid w:val="007E0CE7"/>
    <w:rsid w:val="007E1156"/>
    <w:rsid w:val="007E4086"/>
    <w:rsid w:val="007E7F90"/>
    <w:rsid w:val="007F0146"/>
    <w:rsid w:val="007F2F0C"/>
    <w:rsid w:val="00801E56"/>
    <w:rsid w:val="0080305F"/>
    <w:rsid w:val="008042B4"/>
    <w:rsid w:val="008059BB"/>
    <w:rsid w:val="008102CC"/>
    <w:rsid w:val="008119AF"/>
    <w:rsid w:val="0081204D"/>
    <w:rsid w:val="00813AD1"/>
    <w:rsid w:val="00822F1F"/>
    <w:rsid w:val="00826430"/>
    <w:rsid w:val="00826CE4"/>
    <w:rsid w:val="00844398"/>
    <w:rsid w:val="00844E8A"/>
    <w:rsid w:val="008504E0"/>
    <w:rsid w:val="00853085"/>
    <w:rsid w:val="00855360"/>
    <w:rsid w:val="00856493"/>
    <w:rsid w:val="0086331B"/>
    <w:rsid w:val="0086593B"/>
    <w:rsid w:val="00870C73"/>
    <w:rsid w:val="0088045E"/>
    <w:rsid w:val="00884504"/>
    <w:rsid w:val="0088737C"/>
    <w:rsid w:val="00895E02"/>
    <w:rsid w:val="008A196C"/>
    <w:rsid w:val="008B39AB"/>
    <w:rsid w:val="008B4B3D"/>
    <w:rsid w:val="008C0AF8"/>
    <w:rsid w:val="008C4A2F"/>
    <w:rsid w:val="008C4B60"/>
    <w:rsid w:val="008C4CC5"/>
    <w:rsid w:val="008C5A86"/>
    <w:rsid w:val="008C64CE"/>
    <w:rsid w:val="008D42B9"/>
    <w:rsid w:val="008D5F24"/>
    <w:rsid w:val="008D6EA8"/>
    <w:rsid w:val="008E4276"/>
    <w:rsid w:val="008E6C1A"/>
    <w:rsid w:val="008E7FA1"/>
    <w:rsid w:val="008F122D"/>
    <w:rsid w:val="008F5C66"/>
    <w:rsid w:val="00904EE5"/>
    <w:rsid w:val="0090647F"/>
    <w:rsid w:val="00910215"/>
    <w:rsid w:val="00912475"/>
    <w:rsid w:val="009246BC"/>
    <w:rsid w:val="00925313"/>
    <w:rsid w:val="00932ED5"/>
    <w:rsid w:val="009359DA"/>
    <w:rsid w:val="00936DA9"/>
    <w:rsid w:val="009442FC"/>
    <w:rsid w:val="009450A0"/>
    <w:rsid w:val="009510DB"/>
    <w:rsid w:val="009513F1"/>
    <w:rsid w:val="00962166"/>
    <w:rsid w:val="009625D5"/>
    <w:rsid w:val="0097066F"/>
    <w:rsid w:val="009722EF"/>
    <w:rsid w:val="00972804"/>
    <w:rsid w:val="0097659F"/>
    <w:rsid w:val="0098045D"/>
    <w:rsid w:val="00983D34"/>
    <w:rsid w:val="009844F0"/>
    <w:rsid w:val="00986623"/>
    <w:rsid w:val="009879F5"/>
    <w:rsid w:val="00993CFF"/>
    <w:rsid w:val="00994969"/>
    <w:rsid w:val="00996B30"/>
    <w:rsid w:val="009B1B70"/>
    <w:rsid w:val="009B3F0E"/>
    <w:rsid w:val="009B4BDB"/>
    <w:rsid w:val="009C2A1F"/>
    <w:rsid w:val="009C3E76"/>
    <w:rsid w:val="009C4C12"/>
    <w:rsid w:val="009C7565"/>
    <w:rsid w:val="009C7AC8"/>
    <w:rsid w:val="009D06A2"/>
    <w:rsid w:val="009D16C5"/>
    <w:rsid w:val="009D54BE"/>
    <w:rsid w:val="009D6F98"/>
    <w:rsid w:val="009D712F"/>
    <w:rsid w:val="009D7B55"/>
    <w:rsid w:val="009E7A5E"/>
    <w:rsid w:val="009E7CC8"/>
    <w:rsid w:val="009F127E"/>
    <w:rsid w:val="009F1D86"/>
    <w:rsid w:val="009F7B7A"/>
    <w:rsid w:val="00A048D0"/>
    <w:rsid w:val="00A06F21"/>
    <w:rsid w:val="00A10E4C"/>
    <w:rsid w:val="00A13E3C"/>
    <w:rsid w:val="00A13EB3"/>
    <w:rsid w:val="00A14C8F"/>
    <w:rsid w:val="00A2044B"/>
    <w:rsid w:val="00A2389A"/>
    <w:rsid w:val="00A239CB"/>
    <w:rsid w:val="00A2585C"/>
    <w:rsid w:val="00A33645"/>
    <w:rsid w:val="00A41449"/>
    <w:rsid w:val="00A451AB"/>
    <w:rsid w:val="00A457C8"/>
    <w:rsid w:val="00A47BDE"/>
    <w:rsid w:val="00A5061A"/>
    <w:rsid w:val="00A56F4F"/>
    <w:rsid w:val="00A605CB"/>
    <w:rsid w:val="00A628D4"/>
    <w:rsid w:val="00A63F0C"/>
    <w:rsid w:val="00A6536D"/>
    <w:rsid w:val="00A65BE1"/>
    <w:rsid w:val="00A674F6"/>
    <w:rsid w:val="00A7382A"/>
    <w:rsid w:val="00A73F05"/>
    <w:rsid w:val="00A802AE"/>
    <w:rsid w:val="00A8358A"/>
    <w:rsid w:val="00A855B7"/>
    <w:rsid w:val="00A90134"/>
    <w:rsid w:val="00A92677"/>
    <w:rsid w:val="00A9503A"/>
    <w:rsid w:val="00A96B55"/>
    <w:rsid w:val="00A97BB2"/>
    <w:rsid w:val="00AA3AC6"/>
    <w:rsid w:val="00AA50D6"/>
    <w:rsid w:val="00AB0819"/>
    <w:rsid w:val="00AB0890"/>
    <w:rsid w:val="00AB1529"/>
    <w:rsid w:val="00AB4A56"/>
    <w:rsid w:val="00AB4DC0"/>
    <w:rsid w:val="00AB629E"/>
    <w:rsid w:val="00AC33A7"/>
    <w:rsid w:val="00AC4972"/>
    <w:rsid w:val="00AC4E2E"/>
    <w:rsid w:val="00AC7A46"/>
    <w:rsid w:val="00AD02E6"/>
    <w:rsid w:val="00AD2921"/>
    <w:rsid w:val="00AD57D4"/>
    <w:rsid w:val="00AD5A13"/>
    <w:rsid w:val="00AE0D71"/>
    <w:rsid w:val="00AE396E"/>
    <w:rsid w:val="00AE551B"/>
    <w:rsid w:val="00AE7C0C"/>
    <w:rsid w:val="00AF064B"/>
    <w:rsid w:val="00AF09B0"/>
    <w:rsid w:val="00AF58A3"/>
    <w:rsid w:val="00B002AB"/>
    <w:rsid w:val="00B04094"/>
    <w:rsid w:val="00B1021F"/>
    <w:rsid w:val="00B10F28"/>
    <w:rsid w:val="00B11997"/>
    <w:rsid w:val="00B15869"/>
    <w:rsid w:val="00B16E96"/>
    <w:rsid w:val="00B17F26"/>
    <w:rsid w:val="00B219EE"/>
    <w:rsid w:val="00B2691B"/>
    <w:rsid w:val="00B26A25"/>
    <w:rsid w:val="00B33E2F"/>
    <w:rsid w:val="00B35534"/>
    <w:rsid w:val="00B35774"/>
    <w:rsid w:val="00B3754D"/>
    <w:rsid w:val="00B42619"/>
    <w:rsid w:val="00B4557D"/>
    <w:rsid w:val="00B47A16"/>
    <w:rsid w:val="00B54FB9"/>
    <w:rsid w:val="00B56512"/>
    <w:rsid w:val="00B56F73"/>
    <w:rsid w:val="00B602CF"/>
    <w:rsid w:val="00B65D7B"/>
    <w:rsid w:val="00B67864"/>
    <w:rsid w:val="00B716CC"/>
    <w:rsid w:val="00B749B8"/>
    <w:rsid w:val="00B74D14"/>
    <w:rsid w:val="00B837D8"/>
    <w:rsid w:val="00B87670"/>
    <w:rsid w:val="00B910A4"/>
    <w:rsid w:val="00B92BAD"/>
    <w:rsid w:val="00B960C2"/>
    <w:rsid w:val="00B96B53"/>
    <w:rsid w:val="00B96C88"/>
    <w:rsid w:val="00BA2530"/>
    <w:rsid w:val="00BA4216"/>
    <w:rsid w:val="00BA53AA"/>
    <w:rsid w:val="00BA5BCC"/>
    <w:rsid w:val="00BB0C71"/>
    <w:rsid w:val="00BB1301"/>
    <w:rsid w:val="00BB3DB5"/>
    <w:rsid w:val="00BC28F8"/>
    <w:rsid w:val="00BC68A0"/>
    <w:rsid w:val="00BC7089"/>
    <w:rsid w:val="00BD2024"/>
    <w:rsid w:val="00BD3059"/>
    <w:rsid w:val="00BD5AC1"/>
    <w:rsid w:val="00BD77D0"/>
    <w:rsid w:val="00BE4E60"/>
    <w:rsid w:val="00BF627C"/>
    <w:rsid w:val="00C0721F"/>
    <w:rsid w:val="00C10EF9"/>
    <w:rsid w:val="00C10FC2"/>
    <w:rsid w:val="00C115D0"/>
    <w:rsid w:val="00C1271C"/>
    <w:rsid w:val="00C13A62"/>
    <w:rsid w:val="00C15394"/>
    <w:rsid w:val="00C22678"/>
    <w:rsid w:val="00C2574C"/>
    <w:rsid w:val="00C26910"/>
    <w:rsid w:val="00C277B4"/>
    <w:rsid w:val="00C350FF"/>
    <w:rsid w:val="00C42BCF"/>
    <w:rsid w:val="00C44F9F"/>
    <w:rsid w:val="00C46EFE"/>
    <w:rsid w:val="00C5408B"/>
    <w:rsid w:val="00C55226"/>
    <w:rsid w:val="00C60A12"/>
    <w:rsid w:val="00C84462"/>
    <w:rsid w:val="00C84CF2"/>
    <w:rsid w:val="00C85BF7"/>
    <w:rsid w:val="00C92AE1"/>
    <w:rsid w:val="00CB563D"/>
    <w:rsid w:val="00CC007D"/>
    <w:rsid w:val="00CC52B0"/>
    <w:rsid w:val="00CC6295"/>
    <w:rsid w:val="00CD46F3"/>
    <w:rsid w:val="00CD57E6"/>
    <w:rsid w:val="00CD6B33"/>
    <w:rsid w:val="00CD6D66"/>
    <w:rsid w:val="00CE054B"/>
    <w:rsid w:val="00CE05F2"/>
    <w:rsid w:val="00CE35EE"/>
    <w:rsid w:val="00CE5A5D"/>
    <w:rsid w:val="00CE790A"/>
    <w:rsid w:val="00CF2F00"/>
    <w:rsid w:val="00CF5316"/>
    <w:rsid w:val="00D10DFE"/>
    <w:rsid w:val="00D114C6"/>
    <w:rsid w:val="00D232A7"/>
    <w:rsid w:val="00D24FE4"/>
    <w:rsid w:val="00D254BF"/>
    <w:rsid w:val="00D254F1"/>
    <w:rsid w:val="00D27586"/>
    <w:rsid w:val="00D34FE1"/>
    <w:rsid w:val="00D44E40"/>
    <w:rsid w:val="00D51786"/>
    <w:rsid w:val="00D53E11"/>
    <w:rsid w:val="00D55C88"/>
    <w:rsid w:val="00D57EEB"/>
    <w:rsid w:val="00D63533"/>
    <w:rsid w:val="00D6407C"/>
    <w:rsid w:val="00D71373"/>
    <w:rsid w:val="00D764D4"/>
    <w:rsid w:val="00D80ADA"/>
    <w:rsid w:val="00D81E09"/>
    <w:rsid w:val="00D820C6"/>
    <w:rsid w:val="00D8417B"/>
    <w:rsid w:val="00D85C85"/>
    <w:rsid w:val="00D901D8"/>
    <w:rsid w:val="00D95B03"/>
    <w:rsid w:val="00D95C26"/>
    <w:rsid w:val="00D96714"/>
    <w:rsid w:val="00DA0055"/>
    <w:rsid w:val="00DA2A91"/>
    <w:rsid w:val="00DA3D75"/>
    <w:rsid w:val="00DA73D4"/>
    <w:rsid w:val="00DB40C5"/>
    <w:rsid w:val="00DB61BE"/>
    <w:rsid w:val="00DC0D69"/>
    <w:rsid w:val="00DC28A1"/>
    <w:rsid w:val="00DC31C2"/>
    <w:rsid w:val="00DC7CC2"/>
    <w:rsid w:val="00DD1F98"/>
    <w:rsid w:val="00DD2A16"/>
    <w:rsid w:val="00DD36A6"/>
    <w:rsid w:val="00DD48E6"/>
    <w:rsid w:val="00DE1B35"/>
    <w:rsid w:val="00DE1E8A"/>
    <w:rsid w:val="00DF046D"/>
    <w:rsid w:val="00DF08C4"/>
    <w:rsid w:val="00DF254D"/>
    <w:rsid w:val="00E064F6"/>
    <w:rsid w:val="00E069B4"/>
    <w:rsid w:val="00E10EE4"/>
    <w:rsid w:val="00E11065"/>
    <w:rsid w:val="00E21BAF"/>
    <w:rsid w:val="00E23203"/>
    <w:rsid w:val="00E26C5E"/>
    <w:rsid w:val="00E32967"/>
    <w:rsid w:val="00E33CD3"/>
    <w:rsid w:val="00E34595"/>
    <w:rsid w:val="00E36325"/>
    <w:rsid w:val="00E40205"/>
    <w:rsid w:val="00E42DB4"/>
    <w:rsid w:val="00E45837"/>
    <w:rsid w:val="00E47632"/>
    <w:rsid w:val="00E47FE3"/>
    <w:rsid w:val="00E53F98"/>
    <w:rsid w:val="00E613C5"/>
    <w:rsid w:val="00E6155F"/>
    <w:rsid w:val="00E70D9F"/>
    <w:rsid w:val="00E754BD"/>
    <w:rsid w:val="00E76CC0"/>
    <w:rsid w:val="00E80129"/>
    <w:rsid w:val="00E836E5"/>
    <w:rsid w:val="00E84481"/>
    <w:rsid w:val="00E86C88"/>
    <w:rsid w:val="00E9087C"/>
    <w:rsid w:val="00E9144F"/>
    <w:rsid w:val="00E9291B"/>
    <w:rsid w:val="00E9647E"/>
    <w:rsid w:val="00EA43F7"/>
    <w:rsid w:val="00EA6E61"/>
    <w:rsid w:val="00EB3E08"/>
    <w:rsid w:val="00EB65D2"/>
    <w:rsid w:val="00EB6E04"/>
    <w:rsid w:val="00EB7419"/>
    <w:rsid w:val="00EB76C7"/>
    <w:rsid w:val="00EE1F73"/>
    <w:rsid w:val="00EE68AB"/>
    <w:rsid w:val="00EE6A81"/>
    <w:rsid w:val="00EF2C7D"/>
    <w:rsid w:val="00F038DE"/>
    <w:rsid w:val="00F050FD"/>
    <w:rsid w:val="00F055C2"/>
    <w:rsid w:val="00F05D41"/>
    <w:rsid w:val="00F071B4"/>
    <w:rsid w:val="00F078DA"/>
    <w:rsid w:val="00F11F5C"/>
    <w:rsid w:val="00F13C91"/>
    <w:rsid w:val="00F14ED5"/>
    <w:rsid w:val="00F20F1C"/>
    <w:rsid w:val="00F300CE"/>
    <w:rsid w:val="00F3071D"/>
    <w:rsid w:val="00F32C9B"/>
    <w:rsid w:val="00F377CF"/>
    <w:rsid w:val="00F409A8"/>
    <w:rsid w:val="00F436CE"/>
    <w:rsid w:val="00F50247"/>
    <w:rsid w:val="00F51442"/>
    <w:rsid w:val="00F528F0"/>
    <w:rsid w:val="00F54512"/>
    <w:rsid w:val="00F57215"/>
    <w:rsid w:val="00F628A1"/>
    <w:rsid w:val="00F62B5F"/>
    <w:rsid w:val="00F63A58"/>
    <w:rsid w:val="00F64F73"/>
    <w:rsid w:val="00F71787"/>
    <w:rsid w:val="00F778B3"/>
    <w:rsid w:val="00F82808"/>
    <w:rsid w:val="00F82C28"/>
    <w:rsid w:val="00F95137"/>
    <w:rsid w:val="00F96757"/>
    <w:rsid w:val="00FA5CCB"/>
    <w:rsid w:val="00FA6FCF"/>
    <w:rsid w:val="00FA726C"/>
    <w:rsid w:val="00FA73C6"/>
    <w:rsid w:val="00FB707A"/>
    <w:rsid w:val="00FC0EE5"/>
    <w:rsid w:val="00FC2FE4"/>
    <w:rsid w:val="00FC4EA0"/>
    <w:rsid w:val="00FC6C66"/>
    <w:rsid w:val="00FD053F"/>
    <w:rsid w:val="00FD7D4A"/>
    <w:rsid w:val="00FE216A"/>
    <w:rsid w:val="00FF0437"/>
    <w:rsid w:val="00FF2F1E"/>
    <w:rsid w:val="00FF7CE6"/>
    <w:rsid w:val="010D035C"/>
    <w:rsid w:val="0121DE3C"/>
    <w:rsid w:val="018C209A"/>
    <w:rsid w:val="0192D498"/>
    <w:rsid w:val="02226348"/>
    <w:rsid w:val="02504192"/>
    <w:rsid w:val="03DD5DE3"/>
    <w:rsid w:val="03DF0494"/>
    <w:rsid w:val="044E0CE1"/>
    <w:rsid w:val="04893A87"/>
    <w:rsid w:val="04C9A38A"/>
    <w:rsid w:val="053A05C4"/>
    <w:rsid w:val="0625F7D4"/>
    <w:rsid w:val="0658BF75"/>
    <w:rsid w:val="066AE532"/>
    <w:rsid w:val="067014C7"/>
    <w:rsid w:val="06790E73"/>
    <w:rsid w:val="06D14793"/>
    <w:rsid w:val="06FD39C2"/>
    <w:rsid w:val="077332CA"/>
    <w:rsid w:val="07F1A31A"/>
    <w:rsid w:val="081061F7"/>
    <w:rsid w:val="086D5DF4"/>
    <w:rsid w:val="095AF0C0"/>
    <w:rsid w:val="097CE078"/>
    <w:rsid w:val="0993C0CB"/>
    <w:rsid w:val="09C02A1A"/>
    <w:rsid w:val="09CBEDA8"/>
    <w:rsid w:val="09D7437B"/>
    <w:rsid w:val="0A0342E6"/>
    <w:rsid w:val="0A2F5AE3"/>
    <w:rsid w:val="0A36F493"/>
    <w:rsid w:val="0AA36614"/>
    <w:rsid w:val="0AB852FC"/>
    <w:rsid w:val="0AE21B63"/>
    <w:rsid w:val="0B1C6A06"/>
    <w:rsid w:val="0B310D74"/>
    <w:rsid w:val="0B3302E0"/>
    <w:rsid w:val="0B5EA73F"/>
    <w:rsid w:val="0B8B5A52"/>
    <w:rsid w:val="0BB13EFC"/>
    <w:rsid w:val="0BEF62E0"/>
    <w:rsid w:val="0C168E5D"/>
    <w:rsid w:val="0C243B28"/>
    <w:rsid w:val="0C392BC4"/>
    <w:rsid w:val="0CD97034"/>
    <w:rsid w:val="0CD9AC50"/>
    <w:rsid w:val="0D3D5A47"/>
    <w:rsid w:val="0D46D2F1"/>
    <w:rsid w:val="0D5620EF"/>
    <w:rsid w:val="0D97F692"/>
    <w:rsid w:val="0DD9C92E"/>
    <w:rsid w:val="0E065B70"/>
    <w:rsid w:val="0E3DD260"/>
    <w:rsid w:val="0E81B3BA"/>
    <w:rsid w:val="0ECA90A6"/>
    <w:rsid w:val="0EFC46C7"/>
    <w:rsid w:val="0F1B50E4"/>
    <w:rsid w:val="0F21877B"/>
    <w:rsid w:val="0F32C9D9"/>
    <w:rsid w:val="0F33C6F3"/>
    <w:rsid w:val="0F4BF236"/>
    <w:rsid w:val="0F71604D"/>
    <w:rsid w:val="0F7FA574"/>
    <w:rsid w:val="0FC57259"/>
    <w:rsid w:val="1011BF25"/>
    <w:rsid w:val="101AFA7C"/>
    <w:rsid w:val="1024FE8E"/>
    <w:rsid w:val="10268CCC"/>
    <w:rsid w:val="1037910D"/>
    <w:rsid w:val="10BEFB38"/>
    <w:rsid w:val="111D26FC"/>
    <w:rsid w:val="111F02BA"/>
    <w:rsid w:val="11907C64"/>
    <w:rsid w:val="119A8923"/>
    <w:rsid w:val="11A31B82"/>
    <w:rsid w:val="11EE53F8"/>
    <w:rsid w:val="11F8F972"/>
    <w:rsid w:val="1213370F"/>
    <w:rsid w:val="1259283D"/>
    <w:rsid w:val="13AF2B25"/>
    <w:rsid w:val="13B503E5"/>
    <w:rsid w:val="13C928A8"/>
    <w:rsid w:val="1459511F"/>
    <w:rsid w:val="148CCFD6"/>
    <w:rsid w:val="1571613D"/>
    <w:rsid w:val="160C89FE"/>
    <w:rsid w:val="161A5A77"/>
    <w:rsid w:val="16340791"/>
    <w:rsid w:val="166430C6"/>
    <w:rsid w:val="16647AB0"/>
    <w:rsid w:val="1672CA03"/>
    <w:rsid w:val="16A70927"/>
    <w:rsid w:val="16B45EC7"/>
    <w:rsid w:val="172CEF1C"/>
    <w:rsid w:val="1745C1BD"/>
    <w:rsid w:val="177206B1"/>
    <w:rsid w:val="17C2804B"/>
    <w:rsid w:val="17D29B3D"/>
    <w:rsid w:val="186F59CE"/>
    <w:rsid w:val="189E997B"/>
    <w:rsid w:val="18C3BB5B"/>
    <w:rsid w:val="199C1B72"/>
    <w:rsid w:val="19A18D66"/>
    <w:rsid w:val="19A6163A"/>
    <w:rsid w:val="19B543CF"/>
    <w:rsid w:val="19C919EC"/>
    <w:rsid w:val="19CA0FF8"/>
    <w:rsid w:val="19D86CEF"/>
    <w:rsid w:val="1A0C0586"/>
    <w:rsid w:val="1A67EE30"/>
    <w:rsid w:val="1A6A225B"/>
    <w:rsid w:val="1A8A5C20"/>
    <w:rsid w:val="1A8DB13B"/>
    <w:rsid w:val="1A8FDE65"/>
    <w:rsid w:val="1AAFB567"/>
    <w:rsid w:val="1AE84F49"/>
    <w:rsid w:val="1B3D5DC7"/>
    <w:rsid w:val="1BCF504C"/>
    <w:rsid w:val="1BD09C00"/>
    <w:rsid w:val="1C000A83"/>
    <w:rsid w:val="1C8E5FCC"/>
    <w:rsid w:val="1CDD2F97"/>
    <w:rsid w:val="1D3130EE"/>
    <w:rsid w:val="1D3F502A"/>
    <w:rsid w:val="1D92C05F"/>
    <w:rsid w:val="1DA3C86A"/>
    <w:rsid w:val="1DC97D4A"/>
    <w:rsid w:val="1DE06387"/>
    <w:rsid w:val="1E183F0F"/>
    <w:rsid w:val="1E63C27E"/>
    <w:rsid w:val="1ECDCE47"/>
    <w:rsid w:val="1EDB208B"/>
    <w:rsid w:val="1F80FCC7"/>
    <w:rsid w:val="1F8DF12C"/>
    <w:rsid w:val="1F949BA1"/>
    <w:rsid w:val="1FA77196"/>
    <w:rsid w:val="1FC9ED22"/>
    <w:rsid w:val="203CB096"/>
    <w:rsid w:val="206CEED7"/>
    <w:rsid w:val="20DB692C"/>
    <w:rsid w:val="20ECAB8A"/>
    <w:rsid w:val="21184846"/>
    <w:rsid w:val="213DBCF6"/>
    <w:rsid w:val="217A5C15"/>
    <w:rsid w:val="21B1CA4A"/>
    <w:rsid w:val="21E83916"/>
    <w:rsid w:val="2241028E"/>
    <w:rsid w:val="224564AB"/>
    <w:rsid w:val="2342FDB8"/>
    <w:rsid w:val="2349E69D"/>
    <w:rsid w:val="23A75696"/>
    <w:rsid w:val="23EB0941"/>
    <w:rsid w:val="244AA1FB"/>
    <w:rsid w:val="24B25B24"/>
    <w:rsid w:val="24E96B0C"/>
    <w:rsid w:val="24F7382B"/>
    <w:rsid w:val="25173EFE"/>
    <w:rsid w:val="25636442"/>
    <w:rsid w:val="25732F08"/>
    <w:rsid w:val="25C01CAD"/>
    <w:rsid w:val="25D38EEE"/>
    <w:rsid w:val="25DC0C63"/>
    <w:rsid w:val="260D16DC"/>
    <w:rsid w:val="265442CF"/>
    <w:rsid w:val="2681875F"/>
    <w:rsid w:val="269AAFBC"/>
    <w:rsid w:val="26E0EC78"/>
    <w:rsid w:val="2719E1A1"/>
    <w:rsid w:val="27653279"/>
    <w:rsid w:val="27AD6DC8"/>
    <w:rsid w:val="280BC819"/>
    <w:rsid w:val="28210BCE"/>
    <w:rsid w:val="2886998D"/>
    <w:rsid w:val="28BEEF37"/>
    <w:rsid w:val="29A8F518"/>
    <w:rsid w:val="29FBC797"/>
    <w:rsid w:val="2A03C003"/>
    <w:rsid w:val="2A5542B3"/>
    <w:rsid w:val="2A72C12C"/>
    <w:rsid w:val="2B213E5B"/>
    <w:rsid w:val="2B8750C3"/>
    <w:rsid w:val="2BD120F8"/>
    <w:rsid w:val="2BE093AA"/>
    <w:rsid w:val="2C7A3FF6"/>
    <w:rsid w:val="2CDAC31D"/>
    <w:rsid w:val="2D451A24"/>
    <w:rsid w:val="2D6C151D"/>
    <w:rsid w:val="2D8D2B6B"/>
    <w:rsid w:val="2E14042C"/>
    <w:rsid w:val="2E498ADE"/>
    <w:rsid w:val="2E798471"/>
    <w:rsid w:val="2E904D52"/>
    <w:rsid w:val="2EB0B7EB"/>
    <w:rsid w:val="2F1DF68B"/>
    <w:rsid w:val="2F852385"/>
    <w:rsid w:val="2FCED0C7"/>
    <w:rsid w:val="2FFDFCD0"/>
    <w:rsid w:val="305AA1FD"/>
    <w:rsid w:val="305FEE3E"/>
    <w:rsid w:val="306D9054"/>
    <w:rsid w:val="30B9C106"/>
    <w:rsid w:val="311FD22F"/>
    <w:rsid w:val="314D3214"/>
    <w:rsid w:val="31C08072"/>
    <w:rsid w:val="325083ED"/>
    <w:rsid w:val="3292A0BD"/>
    <w:rsid w:val="329C9DA8"/>
    <w:rsid w:val="32B1E7C2"/>
    <w:rsid w:val="32B96AE2"/>
    <w:rsid w:val="33A53116"/>
    <w:rsid w:val="33C7B03C"/>
    <w:rsid w:val="33E532E5"/>
    <w:rsid w:val="33EF5FB2"/>
    <w:rsid w:val="33F6D28F"/>
    <w:rsid w:val="3469BAD7"/>
    <w:rsid w:val="346C6176"/>
    <w:rsid w:val="34AF9006"/>
    <w:rsid w:val="34D8303A"/>
    <w:rsid w:val="3503C84E"/>
    <w:rsid w:val="35BF6E73"/>
    <w:rsid w:val="365E6742"/>
    <w:rsid w:val="3666F0F2"/>
    <w:rsid w:val="3697AB29"/>
    <w:rsid w:val="3720576A"/>
    <w:rsid w:val="3767B96F"/>
    <w:rsid w:val="38337B8A"/>
    <w:rsid w:val="3860D219"/>
    <w:rsid w:val="38893E11"/>
    <w:rsid w:val="38DDE6D8"/>
    <w:rsid w:val="393FECDD"/>
    <w:rsid w:val="3969DDF3"/>
    <w:rsid w:val="396DFD1D"/>
    <w:rsid w:val="3978BD41"/>
    <w:rsid w:val="39CF4BEB"/>
    <w:rsid w:val="3A01A42C"/>
    <w:rsid w:val="3A79B739"/>
    <w:rsid w:val="3ABC25F9"/>
    <w:rsid w:val="3B17A1EF"/>
    <w:rsid w:val="3B75CC59"/>
    <w:rsid w:val="3BAFE8EC"/>
    <w:rsid w:val="3BB5E2A6"/>
    <w:rsid w:val="3BE6238E"/>
    <w:rsid w:val="3C11FCBB"/>
    <w:rsid w:val="3C44B02B"/>
    <w:rsid w:val="3C57F65A"/>
    <w:rsid w:val="3C8C5BAE"/>
    <w:rsid w:val="3CC3EC53"/>
    <w:rsid w:val="3CF6B677"/>
    <w:rsid w:val="3D669408"/>
    <w:rsid w:val="3DB157FB"/>
    <w:rsid w:val="3DCA8058"/>
    <w:rsid w:val="3DCAF0EA"/>
    <w:rsid w:val="3DE28BE4"/>
    <w:rsid w:val="3DE718DA"/>
    <w:rsid w:val="3DF3C6BB"/>
    <w:rsid w:val="3DFCE6D6"/>
    <w:rsid w:val="3E2E55E9"/>
    <w:rsid w:val="3E9286D8"/>
    <w:rsid w:val="3F48DFB8"/>
    <w:rsid w:val="3F499D7D"/>
    <w:rsid w:val="3F7C50ED"/>
    <w:rsid w:val="3FAFAFE5"/>
    <w:rsid w:val="3FEFD028"/>
    <w:rsid w:val="4065B1CF"/>
    <w:rsid w:val="40E56DDE"/>
    <w:rsid w:val="4102211A"/>
    <w:rsid w:val="411A2CA6"/>
    <w:rsid w:val="418B2901"/>
    <w:rsid w:val="41F38DB4"/>
    <w:rsid w:val="4203E628"/>
    <w:rsid w:val="42060213"/>
    <w:rsid w:val="425B315D"/>
    <w:rsid w:val="426719E1"/>
    <w:rsid w:val="42813E3F"/>
    <w:rsid w:val="4343B9A0"/>
    <w:rsid w:val="4361E25E"/>
    <w:rsid w:val="4368F1ED"/>
    <w:rsid w:val="437E1BB7"/>
    <w:rsid w:val="4385C7E6"/>
    <w:rsid w:val="439F21AF"/>
    <w:rsid w:val="43AC37E0"/>
    <w:rsid w:val="43BD6B61"/>
    <w:rsid w:val="43BF9857"/>
    <w:rsid w:val="43BFA000"/>
    <w:rsid w:val="43DD1135"/>
    <w:rsid w:val="43DEEAF5"/>
    <w:rsid w:val="4418777F"/>
    <w:rsid w:val="444F5611"/>
    <w:rsid w:val="446519A7"/>
    <w:rsid w:val="44CADD05"/>
    <w:rsid w:val="44D02041"/>
    <w:rsid w:val="4509CD1F"/>
    <w:rsid w:val="4519EC18"/>
    <w:rsid w:val="458D80FF"/>
    <w:rsid w:val="461703E3"/>
    <w:rsid w:val="4663EC5F"/>
    <w:rsid w:val="469519BF"/>
    <w:rsid w:val="46953A00"/>
    <w:rsid w:val="46BC9DF3"/>
    <w:rsid w:val="46E02734"/>
    <w:rsid w:val="470A47BD"/>
    <w:rsid w:val="47449BF3"/>
    <w:rsid w:val="477045CD"/>
    <w:rsid w:val="479CF750"/>
    <w:rsid w:val="47C0F2C1"/>
    <w:rsid w:val="48518CDA"/>
    <w:rsid w:val="48648C53"/>
    <w:rsid w:val="4895FDDA"/>
    <w:rsid w:val="48D44014"/>
    <w:rsid w:val="491C1A01"/>
    <w:rsid w:val="494446A0"/>
    <w:rsid w:val="49917BA2"/>
    <w:rsid w:val="4994A343"/>
    <w:rsid w:val="49D690B9"/>
    <w:rsid w:val="4A17C7F6"/>
    <w:rsid w:val="4A516E8C"/>
    <w:rsid w:val="4A73C4B0"/>
    <w:rsid w:val="4A87B903"/>
    <w:rsid w:val="4A8FDB03"/>
    <w:rsid w:val="4AC10EEC"/>
    <w:rsid w:val="4B15CCD2"/>
    <w:rsid w:val="4B3DA844"/>
    <w:rsid w:val="4B9A6FFA"/>
    <w:rsid w:val="4BB914E3"/>
    <w:rsid w:val="4C225CAB"/>
    <w:rsid w:val="4C5C22AA"/>
    <w:rsid w:val="4C750A90"/>
    <w:rsid w:val="4CFF23E2"/>
    <w:rsid w:val="4DE7A906"/>
    <w:rsid w:val="4E183511"/>
    <w:rsid w:val="4E4D6D94"/>
    <w:rsid w:val="4EA613A0"/>
    <w:rsid w:val="4EB0B1DA"/>
    <w:rsid w:val="4F7539C2"/>
    <w:rsid w:val="4FAB43FA"/>
    <w:rsid w:val="4FBFAB18"/>
    <w:rsid w:val="4FCB83F2"/>
    <w:rsid w:val="505C6B81"/>
    <w:rsid w:val="506DE11D"/>
    <w:rsid w:val="506E45C4"/>
    <w:rsid w:val="507208AF"/>
    <w:rsid w:val="5073F37E"/>
    <w:rsid w:val="50C0C599"/>
    <w:rsid w:val="51070A0D"/>
    <w:rsid w:val="51487BB3"/>
    <w:rsid w:val="514D719D"/>
    <w:rsid w:val="51500124"/>
    <w:rsid w:val="515B7B79"/>
    <w:rsid w:val="516CD9F3"/>
    <w:rsid w:val="51DD4775"/>
    <w:rsid w:val="51EB1999"/>
    <w:rsid w:val="524BA99A"/>
    <w:rsid w:val="5259EC4F"/>
    <w:rsid w:val="52BF1CB4"/>
    <w:rsid w:val="53003095"/>
    <w:rsid w:val="53307BBD"/>
    <w:rsid w:val="5357EF71"/>
    <w:rsid w:val="53C1CEAA"/>
    <w:rsid w:val="543EAACF"/>
    <w:rsid w:val="544F30BF"/>
    <w:rsid w:val="54BA3ACC"/>
    <w:rsid w:val="54BA5CCB"/>
    <w:rsid w:val="54D7DDC4"/>
    <w:rsid w:val="54E6BD50"/>
    <w:rsid w:val="559FFE5E"/>
    <w:rsid w:val="55AB81D1"/>
    <w:rsid w:val="55C3C4CA"/>
    <w:rsid w:val="55CBAAFC"/>
    <w:rsid w:val="55E0D2D7"/>
    <w:rsid w:val="55F3A8A0"/>
    <w:rsid w:val="55FC10C3"/>
    <w:rsid w:val="5623EDF3"/>
    <w:rsid w:val="56984A00"/>
    <w:rsid w:val="56BE2E9D"/>
    <w:rsid w:val="56D95BC3"/>
    <w:rsid w:val="57013A72"/>
    <w:rsid w:val="570FDB63"/>
    <w:rsid w:val="57AA2EE7"/>
    <w:rsid w:val="57B6296B"/>
    <w:rsid w:val="5878F302"/>
    <w:rsid w:val="58C07F7A"/>
    <w:rsid w:val="58C7A905"/>
    <w:rsid w:val="58CD217F"/>
    <w:rsid w:val="594D6501"/>
    <w:rsid w:val="599411B9"/>
    <w:rsid w:val="5A01B61E"/>
    <w:rsid w:val="5AAA6174"/>
    <w:rsid w:val="5ADB240B"/>
    <w:rsid w:val="5ADE1B9B"/>
    <w:rsid w:val="5AFF9EFC"/>
    <w:rsid w:val="5B03E964"/>
    <w:rsid w:val="5B07E59A"/>
    <w:rsid w:val="5B132DE1"/>
    <w:rsid w:val="5B6E14BC"/>
    <w:rsid w:val="5B809963"/>
    <w:rsid w:val="5B835C36"/>
    <w:rsid w:val="5B866D2C"/>
    <w:rsid w:val="5BB1CD4C"/>
    <w:rsid w:val="5C5AB42F"/>
    <w:rsid w:val="5CACBB7D"/>
    <w:rsid w:val="5D1C69C4"/>
    <w:rsid w:val="5D3586F8"/>
    <w:rsid w:val="5D504D1A"/>
    <w:rsid w:val="5D7BE4CF"/>
    <w:rsid w:val="5DA1B30F"/>
    <w:rsid w:val="5EAA743D"/>
    <w:rsid w:val="5EB83A25"/>
    <w:rsid w:val="5EE267C2"/>
    <w:rsid w:val="5F2D901C"/>
    <w:rsid w:val="5F62B1FC"/>
    <w:rsid w:val="5F70BA3A"/>
    <w:rsid w:val="5FAD1F6D"/>
    <w:rsid w:val="5FB540CC"/>
    <w:rsid w:val="600C6628"/>
    <w:rsid w:val="60DC1795"/>
    <w:rsid w:val="60E6A375"/>
    <w:rsid w:val="613AAB57"/>
    <w:rsid w:val="61554E66"/>
    <w:rsid w:val="616D90AE"/>
    <w:rsid w:val="61ABB20B"/>
    <w:rsid w:val="61F821B0"/>
    <w:rsid w:val="621AECA1"/>
    <w:rsid w:val="6253BB69"/>
    <w:rsid w:val="62891D66"/>
    <w:rsid w:val="62E92450"/>
    <w:rsid w:val="6327EC10"/>
    <w:rsid w:val="6386C56A"/>
    <w:rsid w:val="63D4CFAF"/>
    <w:rsid w:val="64167881"/>
    <w:rsid w:val="647AF016"/>
    <w:rsid w:val="64A0BE3C"/>
    <w:rsid w:val="64B40FDA"/>
    <w:rsid w:val="65117D39"/>
    <w:rsid w:val="652F692F"/>
    <w:rsid w:val="65465E29"/>
    <w:rsid w:val="655C5C1A"/>
    <w:rsid w:val="6571D7EF"/>
    <w:rsid w:val="65AD6D78"/>
    <w:rsid w:val="65CB810B"/>
    <w:rsid w:val="660D75F2"/>
    <w:rsid w:val="6616C077"/>
    <w:rsid w:val="6625407D"/>
    <w:rsid w:val="6635EC0E"/>
    <w:rsid w:val="665252F9"/>
    <w:rsid w:val="66811DF4"/>
    <w:rsid w:val="6699AEAC"/>
    <w:rsid w:val="66AA2340"/>
    <w:rsid w:val="66BE7F10"/>
    <w:rsid w:val="66C84C01"/>
    <w:rsid w:val="66DCD48B"/>
    <w:rsid w:val="66F4E7DD"/>
    <w:rsid w:val="66FC6D79"/>
    <w:rsid w:val="6703D7D4"/>
    <w:rsid w:val="679A1FF5"/>
    <w:rsid w:val="67BBD11E"/>
    <w:rsid w:val="67CDE101"/>
    <w:rsid w:val="67D13E7A"/>
    <w:rsid w:val="67F07216"/>
    <w:rsid w:val="68451797"/>
    <w:rsid w:val="684DB287"/>
    <w:rsid w:val="688C8759"/>
    <w:rsid w:val="689020C6"/>
    <w:rsid w:val="6905E1F7"/>
    <w:rsid w:val="69718799"/>
    <w:rsid w:val="69719EE8"/>
    <w:rsid w:val="697266BD"/>
    <w:rsid w:val="69DACE30"/>
    <w:rsid w:val="69F18AA8"/>
    <w:rsid w:val="69F23AFD"/>
    <w:rsid w:val="69FA61DD"/>
    <w:rsid w:val="6A13A11B"/>
    <w:rsid w:val="6A606DB4"/>
    <w:rsid w:val="6A60A384"/>
    <w:rsid w:val="6A733AC6"/>
    <w:rsid w:val="6A783049"/>
    <w:rsid w:val="6ADDCCEA"/>
    <w:rsid w:val="6AF307ED"/>
    <w:rsid w:val="6AF49F9E"/>
    <w:rsid w:val="6B2B026C"/>
    <w:rsid w:val="6BB6A3BE"/>
    <w:rsid w:val="6BC12209"/>
    <w:rsid w:val="6C029752"/>
    <w:rsid w:val="6C058B26"/>
    <w:rsid w:val="6C5EA5DA"/>
    <w:rsid w:val="6C7ED4EF"/>
    <w:rsid w:val="6CB7A680"/>
    <w:rsid w:val="6D1E69A2"/>
    <w:rsid w:val="6D51B1BF"/>
    <w:rsid w:val="6D63C177"/>
    <w:rsid w:val="6D951517"/>
    <w:rsid w:val="6DE3CB35"/>
    <w:rsid w:val="6E63E034"/>
    <w:rsid w:val="6E982B64"/>
    <w:rsid w:val="6EFF91D8"/>
    <w:rsid w:val="6F2A41F3"/>
    <w:rsid w:val="6F5A2E57"/>
    <w:rsid w:val="6F7D28A6"/>
    <w:rsid w:val="6FB5BDEC"/>
    <w:rsid w:val="701E4E7C"/>
    <w:rsid w:val="701F7BF3"/>
    <w:rsid w:val="704E948E"/>
    <w:rsid w:val="70A24B1E"/>
    <w:rsid w:val="70A8C1B3"/>
    <w:rsid w:val="712BBB88"/>
    <w:rsid w:val="7175FCCF"/>
    <w:rsid w:val="71E27295"/>
    <w:rsid w:val="7283422E"/>
    <w:rsid w:val="73333C0D"/>
    <w:rsid w:val="7367E581"/>
    <w:rsid w:val="737A23CD"/>
    <w:rsid w:val="73A0C0A0"/>
    <w:rsid w:val="73DAF081"/>
    <w:rsid w:val="73E06275"/>
    <w:rsid w:val="73F31BC4"/>
    <w:rsid w:val="741C8B56"/>
    <w:rsid w:val="744734E8"/>
    <w:rsid w:val="74500580"/>
    <w:rsid w:val="747F57F7"/>
    <w:rsid w:val="74AA83EC"/>
    <w:rsid w:val="74D09CF7"/>
    <w:rsid w:val="74F1BF9F"/>
    <w:rsid w:val="7513DBD8"/>
    <w:rsid w:val="75141EA1"/>
    <w:rsid w:val="7525BFF4"/>
    <w:rsid w:val="75458CF9"/>
    <w:rsid w:val="756047F2"/>
    <w:rsid w:val="75AC6CB6"/>
    <w:rsid w:val="75BAE2F0"/>
    <w:rsid w:val="75D4F6F8"/>
    <w:rsid w:val="7606D15F"/>
    <w:rsid w:val="76193B05"/>
    <w:rsid w:val="76281ABE"/>
    <w:rsid w:val="767CF422"/>
    <w:rsid w:val="76FD6A85"/>
    <w:rsid w:val="771540B0"/>
    <w:rsid w:val="771CA669"/>
    <w:rsid w:val="7728B968"/>
    <w:rsid w:val="77EBF251"/>
    <w:rsid w:val="7897E8B4"/>
    <w:rsid w:val="78A5ACA1"/>
    <w:rsid w:val="78A6828F"/>
    <w:rsid w:val="78E1C08E"/>
    <w:rsid w:val="78E40D78"/>
    <w:rsid w:val="7937AF88"/>
    <w:rsid w:val="79CD9582"/>
    <w:rsid w:val="79E405E9"/>
    <w:rsid w:val="79E77B38"/>
    <w:rsid w:val="79F205E0"/>
    <w:rsid w:val="7A3C483F"/>
    <w:rsid w:val="7A3DC9AE"/>
    <w:rsid w:val="7A3F0766"/>
    <w:rsid w:val="7AAFE498"/>
    <w:rsid w:val="7AB8F3B5"/>
    <w:rsid w:val="7B0BD07E"/>
    <w:rsid w:val="7B2586CC"/>
    <w:rsid w:val="7BBC9796"/>
    <w:rsid w:val="7BFE2DA9"/>
    <w:rsid w:val="7C1BAE3A"/>
    <w:rsid w:val="7C2394F9"/>
    <w:rsid w:val="7C2E12A8"/>
    <w:rsid w:val="7C556090"/>
    <w:rsid w:val="7CB81E66"/>
    <w:rsid w:val="7D573867"/>
    <w:rsid w:val="7D6E1C5E"/>
    <w:rsid w:val="7D86F2EA"/>
    <w:rsid w:val="7D89E0F7"/>
    <w:rsid w:val="7DD170DB"/>
    <w:rsid w:val="7DD690AD"/>
    <w:rsid w:val="7E3CAA34"/>
    <w:rsid w:val="7E629B05"/>
    <w:rsid w:val="7E632371"/>
    <w:rsid w:val="7E8A86B5"/>
    <w:rsid w:val="7E997A69"/>
    <w:rsid w:val="7EE2C3D3"/>
    <w:rsid w:val="7EF2B72F"/>
    <w:rsid w:val="7FC37EF6"/>
    <w:rsid w:val="7FCD9A89"/>
    <w:rsid w:val="7FE438E9"/>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D138BAF-E826-4437-A5CA-796A989A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Light Condensed" w:hAnsi="Bahnschrift SemiLight 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5700BD"/>
  </w:style>
  <w:style w:type="character" w:customStyle="1" w:styleId="eop">
    <w:name w:val="eop"/>
    <w:basedOn w:val="DefaultParagraphFont"/>
    <w:rsid w:val="005700BD"/>
  </w:style>
  <w:style w:type="paragraph" w:customStyle="1" w:styleId="paragraph">
    <w:name w:val="paragraph"/>
    <w:basedOn w:val="Normal"/>
    <w:rsid w:val="0058195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03826"/>
    <w:pPr>
      <w:widowControl/>
      <w:autoSpaceDE/>
      <w:autoSpaceDN/>
    </w:pPr>
    <w:rPr>
      <w:rFonts w:eastAsiaTheme="minorHAnsi" w:cs="Segoe UI"/>
    </w:rPr>
  </w:style>
  <w:style w:type="paragraph" w:styleId="CommentSubject">
    <w:name w:val="annotation subject"/>
    <w:basedOn w:val="CommentText"/>
    <w:next w:val="CommentText"/>
    <w:link w:val="CommentSubjectChar"/>
    <w:uiPriority w:val="99"/>
    <w:semiHidden/>
    <w:unhideWhenUsed/>
    <w:rsid w:val="002F309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2F3095"/>
    <w:rPr>
      <w:rFonts w:ascii="Times New Roman" w:eastAsiaTheme="minorHAnsi" w:hAnsi="Times New Roman" w:cs="Segoe UI"/>
      <w:b/>
      <w:bCs/>
      <w:sz w:val="20"/>
      <w:szCs w:val="20"/>
    </w:rPr>
  </w:style>
  <w:style w:type="character" w:styleId="FollowedHyperlink">
    <w:name w:val="FollowedHyperlink"/>
    <w:basedOn w:val="DefaultParagraphFont"/>
    <w:uiPriority w:val="99"/>
    <w:semiHidden/>
    <w:unhideWhenUsed/>
    <w:rsid w:val="00E84481"/>
    <w:rPr>
      <w:color w:val="8CB5AB" w:themeColor="followedHyperlink"/>
      <w:u w:val="single"/>
    </w:rPr>
  </w:style>
  <w:style w:type="character" w:customStyle="1" w:styleId="scxw220094914">
    <w:name w:val="scxw220094914"/>
    <w:basedOn w:val="DefaultParagraphFont"/>
    <w:rsid w:val="00DD1F98"/>
  </w:style>
  <w:style w:type="character" w:customStyle="1" w:styleId="scxw232039903">
    <w:name w:val="scxw232039903"/>
    <w:basedOn w:val="DefaultParagraphFont"/>
    <w:rsid w:val="00327D1D"/>
  </w:style>
  <w:style w:type="character" w:customStyle="1" w:styleId="scxw166503046">
    <w:name w:val="scxw166503046"/>
    <w:basedOn w:val="DefaultParagraphFont"/>
    <w:rsid w:val="00453B73"/>
  </w:style>
  <w:style w:type="character" w:customStyle="1" w:styleId="scxw108630316">
    <w:name w:val="scxw108630316"/>
    <w:basedOn w:val="DefaultParagraphFont"/>
    <w:rsid w:val="00081715"/>
  </w:style>
  <w:style w:type="character" w:customStyle="1" w:styleId="wacimagecontainer">
    <w:name w:val="wacimagecontainer"/>
    <w:basedOn w:val="DefaultParagraphFont"/>
    <w:rsid w:val="00D8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6930">
      <w:bodyDiv w:val="1"/>
      <w:marLeft w:val="0"/>
      <w:marRight w:val="0"/>
      <w:marTop w:val="0"/>
      <w:marBottom w:val="0"/>
      <w:divBdr>
        <w:top w:val="none" w:sz="0" w:space="0" w:color="auto"/>
        <w:left w:val="none" w:sz="0" w:space="0" w:color="auto"/>
        <w:bottom w:val="none" w:sz="0" w:space="0" w:color="auto"/>
        <w:right w:val="none" w:sz="0" w:space="0" w:color="auto"/>
      </w:divBdr>
      <w:divsChild>
        <w:div w:id="401816">
          <w:marLeft w:val="0"/>
          <w:marRight w:val="0"/>
          <w:marTop w:val="0"/>
          <w:marBottom w:val="0"/>
          <w:divBdr>
            <w:top w:val="none" w:sz="0" w:space="0" w:color="auto"/>
            <w:left w:val="none" w:sz="0" w:space="0" w:color="auto"/>
            <w:bottom w:val="none" w:sz="0" w:space="0" w:color="auto"/>
            <w:right w:val="none" w:sz="0" w:space="0" w:color="auto"/>
          </w:divBdr>
        </w:div>
        <w:div w:id="526909917">
          <w:marLeft w:val="0"/>
          <w:marRight w:val="0"/>
          <w:marTop w:val="0"/>
          <w:marBottom w:val="0"/>
          <w:divBdr>
            <w:top w:val="none" w:sz="0" w:space="0" w:color="auto"/>
            <w:left w:val="none" w:sz="0" w:space="0" w:color="auto"/>
            <w:bottom w:val="none" w:sz="0" w:space="0" w:color="auto"/>
            <w:right w:val="none" w:sz="0" w:space="0" w:color="auto"/>
          </w:divBdr>
        </w:div>
        <w:div w:id="1596202957">
          <w:marLeft w:val="0"/>
          <w:marRight w:val="0"/>
          <w:marTop w:val="0"/>
          <w:marBottom w:val="0"/>
          <w:divBdr>
            <w:top w:val="none" w:sz="0" w:space="0" w:color="auto"/>
            <w:left w:val="none" w:sz="0" w:space="0" w:color="auto"/>
            <w:bottom w:val="none" w:sz="0" w:space="0" w:color="auto"/>
            <w:right w:val="none" w:sz="0" w:space="0" w:color="auto"/>
          </w:divBdr>
        </w:div>
      </w:divsChild>
    </w:div>
    <w:div w:id="100692168">
      <w:bodyDiv w:val="1"/>
      <w:marLeft w:val="0"/>
      <w:marRight w:val="0"/>
      <w:marTop w:val="0"/>
      <w:marBottom w:val="0"/>
      <w:divBdr>
        <w:top w:val="none" w:sz="0" w:space="0" w:color="auto"/>
        <w:left w:val="none" w:sz="0" w:space="0" w:color="auto"/>
        <w:bottom w:val="none" w:sz="0" w:space="0" w:color="auto"/>
        <w:right w:val="none" w:sz="0" w:space="0" w:color="auto"/>
      </w:divBdr>
    </w:div>
    <w:div w:id="199244467">
      <w:bodyDiv w:val="1"/>
      <w:marLeft w:val="0"/>
      <w:marRight w:val="0"/>
      <w:marTop w:val="0"/>
      <w:marBottom w:val="0"/>
      <w:divBdr>
        <w:top w:val="none" w:sz="0" w:space="0" w:color="auto"/>
        <w:left w:val="none" w:sz="0" w:space="0" w:color="auto"/>
        <w:bottom w:val="none" w:sz="0" w:space="0" w:color="auto"/>
        <w:right w:val="none" w:sz="0" w:space="0" w:color="auto"/>
      </w:divBdr>
      <w:divsChild>
        <w:div w:id="278803757">
          <w:marLeft w:val="0"/>
          <w:marRight w:val="0"/>
          <w:marTop w:val="0"/>
          <w:marBottom w:val="0"/>
          <w:divBdr>
            <w:top w:val="none" w:sz="0" w:space="0" w:color="auto"/>
            <w:left w:val="none" w:sz="0" w:space="0" w:color="auto"/>
            <w:bottom w:val="none" w:sz="0" w:space="0" w:color="auto"/>
            <w:right w:val="none" w:sz="0" w:space="0" w:color="auto"/>
          </w:divBdr>
        </w:div>
        <w:div w:id="466709037">
          <w:marLeft w:val="0"/>
          <w:marRight w:val="0"/>
          <w:marTop w:val="0"/>
          <w:marBottom w:val="0"/>
          <w:divBdr>
            <w:top w:val="none" w:sz="0" w:space="0" w:color="auto"/>
            <w:left w:val="none" w:sz="0" w:space="0" w:color="auto"/>
            <w:bottom w:val="none" w:sz="0" w:space="0" w:color="auto"/>
            <w:right w:val="none" w:sz="0" w:space="0" w:color="auto"/>
          </w:divBdr>
        </w:div>
        <w:div w:id="1286161046">
          <w:marLeft w:val="0"/>
          <w:marRight w:val="0"/>
          <w:marTop w:val="0"/>
          <w:marBottom w:val="0"/>
          <w:divBdr>
            <w:top w:val="none" w:sz="0" w:space="0" w:color="auto"/>
            <w:left w:val="none" w:sz="0" w:space="0" w:color="auto"/>
            <w:bottom w:val="none" w:sz="0" w:space="0" w:color="auto"/>
            <w:right w:val="none" w:sz="0" w:space="0" w:color="auto"/>
          </w:divBdr>
        </w:div>
        <w:div w:id="2014720729">
          <w:marLeft w:val="0"/>
          <w:marRight w:val="0"/>
          <w:marTop w:val="0"/>
          <w:marBottom w:val="0"/>
          <w:divBdr>
            <w:top w:val="none" w:sz="0" w:space="0" w:color="auto"/>
            <w:left w:val="none" w:sz="0" w:space="0" w:color="auto"/>
            <w:bottom w:val="none" w:sz="0" w:space="0" w:color="auto"/>
            <w:right w:val="none" w:sz="0" w:space="0" w:color="auto"/>
          </w:divBdr>
        </w:div>
      </w:divsChild>
    </w:div>
    <w:div w:id="304161666">
      <w:bodyDiv w:val="1"/>
      <w:marLeft w:val="0"/>
      <w:marRight w:val="0"/>
      <w:marTop w:val="0"/>
      <w:marBottom w:val="0"/>
      <w:divBdr>
        <w:top w:val="none" w:sz="0" w:space="0" w:color="auto"/>
        <w:left w:val="none" w:sz="0" w:space="0" w:color="auto"/>
        <w:bottom w:val="none" w:sz="0" w:space="0" w:color="auto"/>
        <w:right w:val="none" w:sz="0" w:space="0" w:color="auto"/>
      </w:divBdr>
      <w:divsChild>
        <w:div w:id="304552659">
          <w:marLeft w:val="0"/>
          <w:marRight w:val="0"/>
          <w:marTop w:val="0"/>
          <w:marBottom w:val="0"/>
          <w:divBdr>
            <w:top w:val="none" w:sz="0" w:space="0" w:color="auto"/>
            <w:left w:val="none" w:sz="0" w:space="0" w:color="auto"/>
            <w:bottom w:val="none" w:sz="0" w:space="0" w:color="auto"/>
            <w:right w:val="none" w:sz="0" w:space="0" w:color="auto"/>
          </w:divBdr>
        </w:div>
        <w:div w:id="928079535">
          <w:marLeft w:val="0"/>
          <w:marRight w:val="0"/>
          <w:marTop w:val="0"/>
          <w:marBottom w:val="0"/>
          <w:divBdr>
            <w:top w:val="none" w:sz="0" w:space="0" w:color="auto"/>
            <w:left w:val="none" w:sz="0" w:space="0" w:color="auto"/>
            <w:bottom w:val="none" w:sz="0" w:space="0" w:color="auto"/>
            <w:right w:val="none" w:sz="0" w:space="0" w:color="auto"/>
          </w:divBdr>
        </w:div>
        <w:div w:id="1436905327">
          <w:marLeft w:val="0"/>
          <w:marRight w:val="0"/>
          <w:marTop w:val="0"/>
          <w:marBottom w:val="0"/>
          <w:divBdr>
            <w:top w:val="none" w:sz="0" w:space="0" w:color="auto"/>
            <w:left w:val="none" w:sz="0" w:space="0" w:color="auto"/>
            <w:bottom w:val="none" w:sz="0" w:space="0" w:color="auto"/>
            <w:right w:val="none" w:sz="0" w:space="0" w:color="auto"/>
          </w:divBdr>
        </w:div>
      </w:divsChild>
    </w:div>
    <w:div w:id="326831718">
      <w:bodyDiv w:val="1"/>
      <w:marLeft w:val="0"/>
      <w:marRight w:val="0"/>
      <w:marTop w:val="0"/>
      <w:marBottom w:val="0"/>
      <w:divBdr>
        <w:top w:val="none" w:sz="0" w:space="0" w:color="auto"/>
        <w:left w:val="none" w:sz="0" w:space="0" w:color="auto"/>
        <w:bottom w:val="none" w:sz="0" w:space="0" w:color="auto"/>
        <w:right w:val="none" w:sz="0" w:space="0" w:color="auto"/>
      </w:divBdr>
      <w:divsChild>
        <w:div w:id="1006176601">
          <w:marLeft w:val="0"/>
          <w:marRight w:val="0"/>
          <w:marTop w:val="0"/>
          <w:marBottom w:val="0"/>
          <w:divBdr>
            <w:top w:val="none" w:sz="0" w:space="0" w:color="auto"/>
            <w:left w:val="none" w:sz="0" w:space="0" w:color="auto"/>
            <w:bottom w:val="none" w:sz="0" w:space="0" w:color="auto"/>
            <w:right w:val="none" w:sz="0" w:space="0" w:color="auto"/>
          </w:divBdr>
        </w:div>
        <w:div w:id="1075542986">
          <w:marLeft w:val="0"/>
          <w:marRight w:val="0"/>
          <w:marTop w:val="0"/>
          <w:marBottom w:val="0"/>
          <w:divBdr>
            <w:top w:val="none" w:sz="0" w:space="0" w:color="auto"/>
            <w:left w:val="none" w:sz="0" w:space="0" w:color="auto"/>
            <w:bottom w:val="none" w:sz="0" w:space="0" w:color="auto"/>
            <w:right w:val="none" w:sz="0" w:space="0" w:color="auto"/>
          </w:divBdr>
        </w:div>
        <w:div w:id="1133136015">
          <w:marLeft w:val="0"/>
          <w:marRight w:val="0"/>
          <w:marTop w:val="0"/>
          <w:marBottom w:val="0"/>
          <w:divBdr>
            <w:top w:val="none" w:sz="0" w:space="0" w:color="auto"/>
            <w:left w:val="none" w:sz="0" w:space="0" w:color="auto"/>
            <w:bottom w:val="none" w:sz="0" w:space="0" w:color="auto"/>
            <w:right w:val="none" w:sz="0" w:space="0" w:color="auto"/>
          </w:divBdr>
        </w:div>
      </w:divsChild>
    </w:div>
    <w:div w:id="343675955">
      <w:bodyDiv w:val="1"/>
      <w:marLeft w:val="0"/>
      <w:marRight w:val="0"/>
      <w:marTop w:val="0"/>
      <w:marBottom w:val="0"/>
      <w:divBdr>
        <w:top w:val="none" w:sz="0" w:space="0" w:color="auto"/>
        <w:left w:val="none" w:sz="0" w:space="0" w:color="auto"/>
        <w:bottom w:val="none" w:sz="0" w:space="0" w:color="auto"/>
        <w:right w:val="none" w:sz="0" w:space="0" w:color="auto"/>
      </w:divBdr>
      <w:divsChild>
        <w:div w:id="107285567">
          <w:marLeft w:val="0"/>
          <w:marRight w:val="0"/>
          <w:marTop w:val="0"/>
          <w:marBottom w:val="0"/>
          <w:divBdr>
            <w:top w:val="none" w:sz="0" w:space="0" w:color="auto"/>
            <w:left w:val="none" w:sz="0" w:space="0" w:color="auto"/>
            <w:bottom w:val="none" w:sz="0" w:space="0" w:color="auto"/>
            <w:right w:val="none" w:sz="0" w:space="0" w:color="auto"/>
          </w:divBdr>
        </w:div>
        <w:div w:id="115147513">
          <w:marLeft w:val="0"/>
          <w:marRight w:val="0"/>
          <w:marTop w:val="0"/>
          <w:marBottom w:val="0"/>
          <w:divBdr>
            <w:top w:val="none" w:sz="0" w:space="0" w:color="auto"/>
            <w:left w:val="none" w:sz="0" w:space="0" w:color="auto"/>
            <w:bottom w:val="none" w:sz="0" w:space="0" w:color="auto"/>
            <w:right w:val="none" w:sz="0" w:space="0" w:color="auto"/>
          </w:divBdr>
        </w:div>
        <w:div w:id="1213495144">
          <w:marLeft w:val="0"/>
          <w:marRight w:val="0"/>
          <w:marTop w:val="0"/>
          <w:marBottom w:val="0"/>
          <w:divBdr>
            <w:top w:val="none" w:sz="0" w:space="0" w:color="auto"/>
            <w:left w:val="none" w:sz="0" w:space="0" w:color="auto"/>
            <w:bottom w:val="none" w:sz="0" w:space="0" w:color="auto"/>
            <w:right w:val="none" w:sz="0" w:space="0" w:color="auto"/>
          </w:divBdr>
        </w:div>
      </w:divsChild>
    </w:div>
    <w:div w:id="362024545">
      <w:bodyDiv w:val="1"/>
      <w:marLeft w:val="0"/>
      <w:marRight w:val="0"/>
      <w:marTop w:val="0"/>
      <w:marBottom w:val="0"/>
      <w:divBdr>
        <w:top w:val="none" w:sz="0" w:space="0" w:color="auto"/>
        <w:left w:val="none" w:sz="0" w:space="0" w:color="auto"/>
        <w:bottom w:val="none" w:sz="0" w:space="0" w:color="auto"/>
        <w:right w:val="none" w:sz="0" w:space="0" w:color="auto"/>
      </w:divBdr>
      <w:divsChild>
        <w:div w:id="568006466">
          <w:marLeft w:val="0"/>
          <w:marRight w:val="0"/>
          <w:marTop w:val="0"/>
          <w:marBottom w:val="0"/>
          <w:divBdr>
            <w:top w:val="none" w:sz="0" w:space="0" w:color="auto"/>
            <w:left w:val="none" w:sz="0" w:space="0" w:color="auto"/>
            <w:bottom w:val="none" w:sz="0" w:space="0" w:color="auto"/>
            <w:right w:val="none" w:sz="0" w:space="0" w:color="auto"/>
          </w:divBdr>
        </w:div>
        <w:div w:id="929702646">
          <w:marLeft w:val="0"/>
          <w:marRight w:val="0"/>
          <w:marTop w:val="0"/>
          <w:marBottom w:val="0"/>
          <w:divBdr>
            <w:top w:val="none" w:sz="0" w:space="0" w:color="auto"/>
            <w:left w:val="none" w:sz="0" w:space="0" w:color="auto"/>
            <w:bottom w:val="none" w:sz="0" w:space="0" w:color="auto"/>
            <w:right w:val="none" w:sz="0" w:space="0" w:color="auto"/>
          </w:divBdr>
        </w:div>
        <w:div w:id="983120999">
          <w:marLeft w:val="0"/>
          <w:marRight w:val="0"/>
          <w:marTop w:val="0"/>
          <w:marBottom w:val="0"/>
          <w:divBdr>
            <w:top w:val="none" w:sz="0" w:space="0" w:color="auto"/>
            <w:left w:val="none" w:sz="0" w:space="0" w:color="auto"/>
            <w:bottom w:val="none" w:sz="0" w:space="0" w:color="auto"/>
            <w:right w:val="none" w:sz="0" w:space="0" w:color="auto"/>
          </w:divBdr>
        </w:div>
        <w:div w:id="1089889262">
          <w:marLeft w:val="0"/>
          <w:marRight w:val="0"/>
          <w:marTop w:val="0"/>
          <w:marBottom w:val="0"/>
          <w:divBdr>
            <w:top w:val="none" w:sz="0" w:space="0" w:color="auto"/>
            <w:left w:val="none" w:sz="0" w:space="0" w:color="auto"/>
            <w:bottom w:val="none" w:sz="0" w:space="0" w:color="auto"/>
            <w:right w:val="none" w:sz="0" w:space="0" w:color="auto"/>
          </w:divBdr>
        </w:div>
        <w:div w:id="1587693273">
          <w:marLeft w:val="0"/>
          <w:marRight w:val="0"/>
          <w:marTop w:val="0"/>
          <w:marBottom w:val="0"/>
          <w:divBdr>
            <w:top w:val="none" w:sz="0" w:space="0" w:color="auto"/>
            <w:left w:val="none" w:sz="0" w:space="0" w:color="auto"/>
            <w:bottom w:val="none" w:sz="0" w:space="0" w:color="auto"/>
            <w:right w:val="none" w:sz="0" w:space="0" w:color="auto"/>
          </w:divBdr>
        </w:div>
      </w:divsChild>
    </w:div>
    <w:div w:id="386540267">
      <w:bodyDiv w:val="1"/>
      <w:marLeft w:val="0"/>
      <w:marRight w:val="0"/>
      <w:marTop w:val="0"/>
      <w:marBottom w:val="0"/>
      <w:divBdr>
        <w:top w:val="none" w:sz="0" w:space="0" w:color="auto"/>
        <w:left w:val="none" w:sz="0" w:space="0" w:color="auto"/>
        <w:bottom w:val="none" w:sz="0" w:space="0" w:color="auto"/>
        <w:right w:val="none" w:sz="0" w:space="0" w:color="auto"/>
      </w:divBdr>
      <w:divsChild>
        <w:div w:id="112556011">
          <w:marLeft w:val="0"/>
          <w:marRight w:val="0"/>
          <w:marTop w:val="0"/>
          <w:marBottom w:val="0"/>
          <w:divBdr>
            <w:top w:val="none" w:sz="0" w:space="0" w:color="auto"/>
            <w:left w:val="none" w:sz="0" w:space="0" w:color="auto"/>
            <w:bottom w:val="none" w:sz="0" w:space="0" w:color="auto"/>
            <w:right w:val="none" w:sz="0" w:space="0" w:color="auto"/>
          </w:divBdr>
        </w:div>
        <w:div w:id="1652365383">
          <w:marLeft w:val="0"/>
          <w:marRight w:val="0"/>
          <w:marTop w:val="0"/>
          <w:marBottom w:val="0"/>
          <w:divBdr>
            <w:top w:val="none" w:sz="0" w:space="0" w:color="auto"/>
            <w:left w:val="none" w:sz="0" w:space="0" w:color="auto"/>
            <w:bottom w:val="none" w:sz="0" w:space="0" w:color="auto"/>
            <w:right w:val="none" w:sz="0" w:space="0" w:color="auto"/>
          </w:divBdr>
        </w:div>
        <w:div w:id="1678725261">
          <w:marLeft w:val="0"/>
          <w:marRight w:val="0"/>
          <w:marTop w:val="0"/>
          <w:marBottom w:val="0"/>
          <w:divBdr>
            <w:top w:val="none" w:sz="0" w:space="0" w:color="auto"/>
            <w:left w:val="none" w:sz="0" w:space="0" w:color="auto"/>
            <w:bottom w:val="none" w:sz="0" w:space="0" w:color="auto"/>
            <w:right w:val="none" w:sz="0" w:space="0" w:color="auto"/>
          </w:divBdr>
        </w:div>
      </w:divsChild>
    </w:div>
    <w:div w:id="391006640">
      <w:bodyDiv w:val="1"/>
      <w:marLeft w:val="0"/>
      <w:marRight w:val="0"/>
      <w:marTop w:val="0"/>
      <w:marBottom w:val="0"/>
      <w:divBdr>
        <w:top w:val="none" w:sz="0" w:space="0" w:color="auto"/>
        <w:left w:val="none" w:sz="0" w:space="0" w:color="auto"/>
        <w:bottom w:val="none" w:sz="0" w:space="0" w:color="auto"/>
        <w:right w:val="none" w:sz="0" w:space="0" w:color="auto"/>
      </w:divBdr>
      <w:divsChild>
        <w:div w:id="1415392465">
          <w:marLeft w:val="0"/>
          <w:marRight w:val="0"/>
          <w:marTop w:val="0"/>
          <w:marBottom w:val="0"/>
          <w:divBdr>
            <w:top w:val="none" w:sz="0" w:space="0" w:color="auto"/>
            <w:left w:val="none" w:sz="0" w:space="0" w:color="auto"/>
            <w:bottom w:val="none" w:sz="0" w:space="0" w:color="auto"/>
            <w:right w:val="none" w:sz="0" w:space="0" w:color="auto"/>
          </w:divBdr>
        </w:div>
        <w:div w:id="1923642720">
          <w:marLeft w:val="0"/>
          <w:marRight w:val="0"/>
          <w:marTop w:val="0"/>
          <w:marBottom w:val="0"/>
          <w:divBdr>
            <w:top w:val="none" w:sz="0" w:space="0" w:color="auto"/>
            <w:left w:val="none" w:sz="0" w:space="0" w:color="auto"/>
            <w:bottom w:val="none" w:sz="0" w:space="0" w:color="auto"/>
            <w:right w:val="none" w:sz="0" w:space="0" w:color="auto"/>
          </w:divBdr>
        </w:div>
      </w:divsChild>
    </w:div>
    <w:div w:id="728849226">
      <w:bodyDiv w:val="1"/>
      <w:marLeft w:val="0"/>
      <w:marRight w:val="0"/>
      <w:marTop w:val="0"/>
      <w:marBottom w:val="0"/>
      <w:divBdr>
        <w:top w:val="none" w:sz="0" w:space="0" w:color="auto"/>
        <w:left w:val="none" w:sz="0" w:space="0" w:color="auto"/>
        <w:bottom w:val="none" w:sz="0" w:space="0" w:color="auto"/>
        <w:right w:val="none" w:sz="0" w:space="0" w:color="auto"/>
      </w:divBdr>
      <w:divsChild>
        <w:div w:id="1604534224">
          <w:marLeft w:val="0"/>
          <w:marRight w:val="0"/>
          <w:marTop w:val="0"/>
          <w:marBottom w:val="0"/>
          <w:divBdr>
            <w:top w:val="none" w:sz="0" w:space="0" w:color="auto"/>
            <w:left w:val="none" w:sz="0" w:space="0" w:color="auto"/>
            <w:bottom w:val="none" w:sz="0" w:space="0" w:color="auto"/>
            <w:right w:val="none" w:sz="0" w:space="0" w:color="auto"/>
          </w:divBdr>
        </w:div>
      </w:divsChild>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81672979">
      <w:bodyDiv w:val="1"/>
      <w:marLeft w:val="0"/>
      <w:marRight w:val="0"/>
      <w:marTop w:val="0"/>
      <w:marBottom w:val="0"/>
      <w:divBdr>
        <w:top w:val="none" w:sz="0" w:space="0" w:color="auto"/>
        <w:left w:val="none" w:sz="0" w:space="0" w:color="auto"/>
        <w:bottom w:val="none" w:sz="0" w:space="0" w:color="auto"/>
        <w:right w:val="none" w:sz="0" w:space="0" w:color="auto"/>
      </w:divBdr>
      <w:divsChild>
        <w:div w:id="142817237">
          <w:marLeft w:val="0"/>
          <w:marRight w:val="0"/>
          <w:marTop w:val="0"/>
          <w:marBottom w:val="0"/>
          <w:divBdr>
            <w:top w:val="none" w:sz="0" w:space="0" w:color="auto"/>
            <w:left w:val="none" w:sz="0" w:space="0" w:color="auto"/>
            <w:bottom w:val="none" w:sz="0" w:space="0" w:color="auto"/>
            <w:right w:val="none" w:sz="0" w:space="0" w:color="auto"/>
          </w:divBdr>
        </w:div>
        <w:div w:id="208997158">
          <w:marLeft w:val="0"/>
          <w:marRight w:val="0"/>
          <w:marTop w:val="0"/>
          <w:marBottom w:val="0"/>
          <w:divBdr>
            <w:top w:val="none" w:sz="0" w:space="0" w:color="auto"/>
            <w:left w:val="none" w:sz="0" w:space="0" w:color="auto"/>
            <w:bottom w:val="none" w:sz="0" w:space="0" w:color="auto"/>
            <w:right w:val="none" w:sz="0" w:space="0" w:color="auto"/>
          </w:divBdr>
        </w:div>
        <w:div w:id="261258603">
          <w:marLeft w:val="0"/>
          <w:marRight w:val="0"/>
          <w:marTop w:val="0"/>
          <w:marBottom w:val="0"/>
          <w:divBdr>
            <w:top w:val="none" w:sz="0" w:space="0" w:color="auto"/>
            <w:left w:val="none" w:sz="0" w:space="0" w:color="auto"/>
            <w:bottom w:val="none" w:sz="0" w:space="0" w:color="auto"/>
            <w:right w:val="none" w:sz="0" w:space="0" w:color="auto"/>
          </w:divBdr>
        </w:div>
        <w:div w:id="267734545">
          <w:marLeft w:val="0"/>
          <w:marRight w:val="0"/>
          <w:marTop w:val="0"/>
          <w:marBottom w:val="0"/>
          <w:divBdr>
            <w:top w:val="none" w:sz="0" w:space="0" w:color="auto"/>
            <w:left w:val="none" w:sz="0" w:space="0" w:color="auto"/>
            <w:bottom w:val="none" w:sz="0" w:space="0" w:color="auto"/>
            <w:right w:val="none" w:sz="0" w:space="0" w:color="auto"/>
          </w:divBdr>
        </w:div>
        <w:div w:id="302779216">
          <w:marLeft w:val="0"/>
          <w:marRight w:val="0"/>
          <w:marTop w:val="0"/>
          <w:marBottom w:val="0"/>
          <w:divBdr>
            <w:top w:val="none" w:sz="0" w:space="0" w:color="auto"/>
            <w:left w:val="none" w:sz="0" w:space="0" w:color="auto"/>
            <w:bottom w:val="none" w:sz="0" w:space="0" w:color="auto"/>
            <w:right w:val="none" w:sz="0" w:space="0" w:color="auto"/>
          </w:divBdr>
        </w:div>
        <w:div w:id="318967198">
          <w:marLeft w:val="0"/>
          <w:marRight w:val="0"/>
          <w:marTop w:val="0"/>
          <w:marBottom w:val="0"/>
          <w:divBdr>
            <w:top w:val="none" w:sz="0" w:space="0" w:color="auto"/>
            <w:left w:val="none" w:sz="0" w:space="0" w:color="auto"/>
            <w:bottom w:val="none" w:sz="0" w:space="0" w:color="auto"/>
            <w:right w:val="none" w:sz="0" w:space="0" w:color="auto"/>
          </w:divBdr>
        </w:div>
        <w:div w:id="1503396918">
          <w:marLeft w:val="0"/>
          <w:marRight w:val="0"/>
          <w:marTop w:val="0"/>
          <w:marBottom w:val="0"/>
          <w:divBdr>
            <w:top w:val="none" w:sz="0" w:space="0" w:color="auto"/>
            <w:left w:val="none" w:sz="0" w:space="0" w:color="auto"/>
            <w:bottom w:val="none" w:sz="0" w:space="0" w:color="auto"/>
            <w:right w:val="none" w:sz="0" w:space="0" w:color="auto"/>
          </w:divBdr>
        </w:div>
        <w:div w:id="1888565004">
          <w:marLeft w:val="0"/>
          <w:marRight w:val="0"/>
          <w:marTop w:val="0"/>
          <w:marBottom w:val="0"/>
          <w:divBdr>
            <w:top w:val="none" w:sz="0" w:space="0" w:color="auto"/>
            <w:left w:val="none" w:sz="0" w:space="0" w:color="auto"/>
            <w:bottom w:val="none" w:sz="0" w:space="0" w:color="auto"/>
            <w:right w:val="none" w:sz="0" w:space="0" w:color="auto"/>
          </w:divBdr>
        </w:div>
        <w:div w:id="1927688108">
          <w:marLeft w:val="0"/>
          <w:marRight w:val="0"/>
          <w:marTop w:val="0"/>
          <w:marBottom w:val="0"/>
          <w:divBdr>
            <w:top w:val="none" w:sz="0" w:space="0" w:color="auto"/>
            <w:left w:val="none" w:sz="0" w:space="0" w:color="auto"/>
            <w:bottom w:val="none" w:sz="0" w:space="0" w:color="auto"/>
            <w:right w:val="none" w:sz="0" w:space="0" w:color="auto"/>
          </w:divBdr>
        </w:div>
        <w:div w:id="2017492834">
          <w:marLeft w:val="0"/>
          <w:marRight w:val="0"/>
          <w:marTop w:val="0"/>
          <w:marBottom w:val="0"/>
          <w:divBdr>
            <w:top w:val="none" w:sz="0" w:space="0" w:color="auto"/>
            <w:left w:val="none" w:sz="0" w:space="0" w:color="auto"/>
            <w:bottom w:val="none" w:sz="0" w:space="0" w:color="auto"/>
            <w:right w:val="none" w:sz="0" w:space="0" w:color="auto"/>
          </w:divBdr>
        </w:div>
      </w:divsChild>
    </w:div>
    <w:div w:id="890925351">
      <w:bodyDiv w:val="1"/>
      <w:marLeft w:val="0"/>
      <w:marRight w:val="0"/>
      <w:marTop w:val="0"/>
      <w:marBottom w:val="0"/>
      <w:divBdr>
        <w:top w:val="none" w:sz="0" w:space="0" w:color="auto"/>
        <w:left w:val="none" w:sz="0" w:space="0" w:color="auto"/>
        <w:bottom w:val="none" w:sz="0" w:space="0" w:color="auto"/>
        <w:right w:val="none" w:sz="0" w:space="0" w:color="auto"/>
      </w:divBdr>
      <w:divsChild>
        <w:div w:id="1450589390">
          <w:marLeft w:val="0"/>
          <w:marRight w:val="0"/>
          <w:marTop w:val="0"/>
          <w:marBottom w:val="0"/>
          <w:divBdr>
            <w:top w:val="none" w:sz="0" w:space="0" w:color="auto"/>
            <w:left w:val="none" w:sz="0" w:space="0" w:color="auto"/>
            <w:bottom w:val="none" w:sz="0" w:space="0" w:color="auto"/>
            <w:right w:val="none" w:sz="0" w:space="0" w:color="auto"/>
          </w:divBdr>
        </w:div>
        <w:div w:id="2109036929">
          <w:marLeft w:val="0"/>
          <w:marRight w:val="0"/>
          <w:marTop w:val="0"/>
          <w:marBottom w:val="0"/>
          <w:divBdr>
            <w:top w:val="none" w:sz="0" w:space="0" w:color="auto"/>
            <w:left w:val="none" w:sz="0" w:space="0" w:color="auto"/>
            <w:bottom w:val="none" w:sz="0" w:space="0" w:color="auto"/>
            <w:right w:val="none" w:sz="0" w:space="0" w:color="auto"/>
          </w:divBdr>
        </w:div>
      </w:divsChild>
    </w:div>
    <w:div w:id="907764523">
      <w:bodyDiv w:val="1"/>
      <w:marLeft w:val="0"/>
      <w:marRight w:val="0"/>
      <w:marTop w:val="0"/>
      <w:marBottom w:val="0"/>
      <w:divBdr>
        <w:top w:val="none" w:sz="0" w:space="0" w:color="auto"/>
        <w:left w:val="none" w:sz="0" w:space="0" w:color="auto"/>
        <w:bottom w:val="none" w:sz="0" w:space="0" w:color="auto"/>
        <w:right w:val="none" w:sz="0" w:space="0" w:color="auto"/>
      </w:divBdr>
      <w:divsChild>
        <w:div w:id="217790065">
          <w:marLeft w:val="0"/>
          <w:marRight w:val="0"/>
          <w:marTop w:val="0"/>
          <w:marBottom w:val="0"/>
          <w:divBdr>
            <w:top w:val="none" w:sz="0" w:space="0" w:color="auto"/>
            <w:left w:val="none" w:sz="0" w:space="0" w:color="auto"/>
            <w:bottom w:val="none" w:sz="0" w:space="0" w:color="auto"/>
            <w:right w:val="none" w:sz="0" w:space="0" w:color="auto"/>
          </w:divBdr>
        </w:div>
        <w:div w:id="613363503">
          <w:marLeft w:val="0"/>
          <w:marRight w:val="0"/>
          <w:marTop w:val="0"/>
          <w:marBottom w:val="0"/>
          <w:divBdr>
            <w:top w:val="none" w:sz="0" w:space="0" w:color="auto"/>
            <w:left w:val="none" w:sz="0" w:space="0" w:color="auto"/>
            <w:bottom w:val="none" w:sz="0" w:space="0" w:color="auto"/>
            <w:right w:val="none" w:sz="0" w:space="0" w:color="auto"/>
          </w:divBdr>
        </w:div>
        <w:div w:id="935600155">
          <w:marLeft w:val="0"/>
          <w:marRight w:val="0"/>
          <w:marTop w:val="0"/>
          <w:marBottom w:val="0"/>
          <w:divBdr>
            <w:top w:val="none" w:sz="0" w:space="0" w:color="auto"/>
            <w:left w:val="none" w:sz="0" w:space="0" w:color="auto"/>
            <w:bottom w:val="none" w:sz="0" w:space="0" w:color="auto"/>
            <w:right w:val="none" w:sz="0" w:space="0" w:color="auto"/>
          </w:divBdr>
        </w:div>
        <w:div w:id="1072122929">
          <w:marLeft w:val="0"/>
          <w:marRight w:val="0"/>
          <w:marTop w:val="0"/>
          <w:marBottom w:val="0"/>
          <w:divBdr>
            <w:top w:val="none" w:sz="0" w:space="0" w:color="auto"/>
            <w:left w:val="none" w:sz="0" w:space="0" w:color="auto"/>
            <w:bottom w:val="none" w:sz="0" w:space="0" w:color="auto"/>
            <w:right w:val="none" w:sz="0" w:space="0" w:color="auto"/>
          </w:divBdr>
        </w:div>
        <w:div w:id="1160341132">
          <w:marLeft w:val="0"/>
          <w:marRight w:val="0"/>
          <w:marTop w:val="0"/>
          <w:marBottom w:val="0"/>
          <w:divBdr>
            <w:top w:val="none" w:sz="0" w:space="0" w:color="auto"/>
            <w:left w:val="none" w:sz="0" w:space="0" w:color="auto"/>
            <w:bottom w:val="none" w:sz="0" w:space="0" w:color="auto"/>
            <w:right w:val="none" w:sz="0" w:space="0" w:color="auto"/>
          </w:divBdr>
        </w:div>
      </w:divsChild>
    </w:div>
    <w:div w:id="931863031">
      <w:bodyDiv w:val="1"/>
      <w:marLeft w:val="0"/>
      <w:marRight w:val="0"/>
      <w:marTop w:val="0"/>
      <w:marBottom w:val="0"/>
      <w:divBdr>
        <w:top w:val="none" w:sz="0" w:space="0" w:color="auto"/>
        <w:left w:val="none" w:sz="0" w:space="0" w:color="auto"/>
        <w:bottom w:val="none" w:sz="0" w:space="0" w:color="auto"/>
        <w:right w:val="none" w:sz="0" w:space="0" w:color="auto"/>
      </w:divBdr>
      <w:divsChild>
        <w:div w:id="1573079457">
          <w:marLeft w:val="0"/>
          <w:marRight w:val="0"/>
          <w:marTop w:val="0"/>
          <w:marBottom w:val="0"/>
          <w:divBdr>
            <w:top w:val="none" w:sz="0" w:space="0" w:color="auto"/>
            <w:left w:val="none" w:sz="0" w:space="0" w:color="auto"/>
            <w:bottom w:val="none" w:sz="0" w:space="0" w:color="auto"/>
            <w:right w:val="none" w:sz="0" w:space="0" w:color="auto"/>
          </w:divBdr>
        </w:div>
        <w:div w:id="1720201674">
          <w:marLeft w:val="0"/>
          <w:marRight w:val="0"/>
          <w:marTop w:val="0"/>
          <w:marBottom w:val="0"/>
          <w:divBdr>
            <w:top w:val="none" w:sz="0" w:space="0" w:color="auto"/>
            <w:left w:val="none" w:sz="0" w:space="0" w:color="auto"/>
            <w:bottom w:val="none" w:sz="0" w:space="0" w:color="auto"/>
            <w:right w:val="none" w:sz="0" w:space="0" w:color="auto"/>
          </w:divBdr>
        </w:div>
        <w:div w:id="2021008833">
          <w:marLeft w:val="0"/>
          <w:marRight w:val="0"/>
          <w:marTop w:val="0"/>
          <w:marBottom w:val="0"/>
          <w:divBdr>
            <w:top w:val="none" w:sz="0" w:space="0" w:color="auto"/>
            <w:left w:val="none" w:sz="0" w:space="0" w:color="auto"/>
            <w:bottom w:val="none" w:sz="0" w:space="0" w:color="auto"/>
            <w:right w:val="none" w:sz="0" w:space="0" w:color="auto"/>
          </w:divBdr>
        </w:div>
      </w:divsChild>
    </w:div>
    <w:div w:id="946891779">
      <w:bodyDiv w:val="1"/>
      <w:marLeft w:val="0"/>
      <w:marRight w:val="0"/>
      <w:marTop w:val="0"/>
      <w:marBottom w:val="0"/>
      <w:divBdr>
        <w:top w:val="none" w:sz="0" w:space="0" w:color="auto"/>
        <w:left w:val="none" w:sz="0" w:space="0" w:color="auto"/>
        <w:bottom w:val="none" w:sz="0" w:space="0" w:color="auto"/>
        <w:right w:val="none" w:sz="0" w:space="0" w:color="auto"/>
      </w:divBdr>
      <w:divsChild>
        <w:div w:id="1097485782">
          <w:marLeft w:val="0"/>
          <w:marRight w:val="0"/>
          <w:marTop w:val="0"/>
          <w:marBottom w:val="0"/>
          <w:divBdr>
            <w:top w:val="none" w:sz="0" w:space="0" w:color="auto"/>
            <w:left w:val="none" w:sz="0" w:space="0" w:color="auto"/>
            <w:bottom w:val="none" w:sz="0" w:space="0" w:color="auto"/>
            <w:right w:val="none" w:sz="0" w:space="0" w:color="auto"/>
          </w:divBdr>
        </w:div>
        <w:div w:id="1406875840">
          <w:marLeft w:val="0"/>
          <w:marRight w:val="0"/>
          <w:marTop w:val="0"/>
          <w:marBottom w:val="0"/>
          <w:divBdr>
            <w:top w:val="none" w:sz="0" w:space="0" w:color="auto"/>
            <w:left w:val="none" w:sz="0" w:space="0" w:color="auto"/>
            <w:bottom w:val="none" w:sz="0" w:space="0" w:color="auto"/>
            <w:right w:val="none" w:sz="0" w:space="0" w:color="auto"/>
          </w:divBdr>
        </w:div>
      </w:divsChild>
    </w:div>
    <w:div w:id="1005324149">
      <w:bodyDiv w:val="1"/>
      <w:marLeft w:val="0"/>
      <w:marRight w:val="0"/>
      <w:marTop w:val="0"/>
      <w:marBottom w:val="0"/>
      <w:divBdr>
        <w:top w:val="none" w:sz="0" w:space="0" w:color="auto"/>
        <w:left w:val="none" w:sz="0" w:space="0" w:color="auto"/>
        <w:bottom w:val="none" w:sz="0" w:space="0" w:color="auto"/>
        <w:right w:val="none" w:sz="0" w:space="0" w:color="auto"/>
      </w:divBdr>
    </w:div>
    <w:div w:id="1070927837">
      <w:bodyDiv w:val="1"/>
      <w:marLeft w:val="0"/>
      <w:marRight w:val="0"/>
      <w:marTop w:val="0"/>
      <w:marBottom w:val="0"/>
      <w:divBdr>
        <w:top w:val="none" w:sz="0" w:space="0" w:color="auto"/>
        <w:left w:val="none" w:sz="0" w:space="0" w:color="auto"/>
        <w:bottom w:val="none" w:sz="0" w:space="0" w:color="auto"/>
        <w:right w:val="none" w:sz="0" w:space="0" w:color="auto"/>
      </w:divBdr>
      <w:divsChild>
        <w:div w:id="5593680">
          <w:marLeft w:val="0"/>
          <w:marRight w:val="0"/>
          <w:marTop w:val="0"/>
          <w:marBottom w:val="0"/>
          <w:divBdr>
            <w:top w:val="none" w:sz="0" w:space="0" w:color="auto"/>
            <w:left w:val="none" w:sz="0" w:space="0" w:color="auto"/>
            <w:bottom w:val="none" w:sz="0" w:space="0" w:color="auto"/>
            <w:right w:val="none" w:sz="0" w:space="0" w:color="auto"/>
          </w:divBdr>
        </w:div>
        <w:div w:id="356852486">
          <w:marLeft w:val="0"/>
          <w:marRight w:val="0"/>
          <w:marTop w:val="0"/>
          <w:marBottom w:val="0"/>
          <w:divBdr>
            <w:top w:val="none" w:sz="0" w:space="0" w:color="auto"/>
            <w:left w:val="none" w:sz="0" w:space="0" w:color="auto"/>
            <w:bottom w:val="none" w:sz="0" w:space="0" w:color="auto"/>
            <w:right w:val="none" w:sz="0" w:space="0" w:color="auto"/>
          </w:divBdr>
        </w:div>
        <w:div w:id="732772145">
          <w:marLeft w:val="0"/>
          <w:marRight w:val="0"/>
          <w:marTop w:val="0"/>
          <w:marBottom w:val="0"/>
          <w:divBdr>
            <w:top w:val="none" w:sz="0" w:space="0" w:color="auto"/>
            <w:left w:val="none" w:sz="0" w:space="0" w:color="auto"/>
            <w:bottom w:val="none" w:sz="0" w:space="0" w:color="auto"/>
            <w:right w:val="none" w:sz="0" w:space="0" w:color="auto"/>
          </w:divBdr>
        </w:div>
        <w:div w:id="1281109188">
          <w:marLeft w:val="0"/>
          <w:marRight w:val="0"/>
          <w:marTop w:val="0"/>
          <w:marBottom w:val="0"/>
          <w:divBdr>
            <w:top w:val="none" w:sz="0" w:space="0" w:color="auto"/>
            <w:left w:val="none" w:sz="0" w:space="0" w:color="auto"/>
            <w:bottom w:val="none" w:sz="0" w:space="0" w:color="auto"/>
            <w:right w:val="none" w:sz="0" w:space="0" w:color="auto"/>
          </w:divBdr>
        </w:div>
        <w:div w:id="1445734150">
          <w:marLeft w:val="0"/>
          <w:marRight w:val="0"/>
          <w:marTop w:val="0"/>
          <w:marBottom w:val="0"/>
          <w:divBdr>
            <w:top w:val="none" w:sz="0" w:space="0" w:color="auto"/>
            <w:left w:val="none" w:sz="0" w:space="0" w:color="auto"/>
            <w:bottom w:val="none" w:sz="0" w:space="0" w:color="auto"/>
            <w:right w:val="none" w:sz="0" w:space="0" w:color="auto"/>
          </w:divBdr>
        </w:div>
        <w:div w:id="1568221486">
          <w:marLeft w:val="0"/>
          <w:marRight w:val="0"/>
          <w:marTop w:val="0"/>
          <w:marBottom w:val="0"/>
          <w:divBdr>
            <w:top w:val="none" w:sz="0" w:space="0" w:color="auto"/>
            <w:left w:val="none" w:sz="0" w:space="0" w:color="auto"/>
            <w:bottom w:val="none" w:sz="0" w:space="0" w:color="auto"/>
            <w:right w:val="none" w:sz="0" w:space="0" w:color="auto"/>
          </w:divBdr>
        </w:div>
        <w:div w:id="2070642205">
          <w:marLeft w:val="0"/>
          <w:marRight w:val="0"/>
          <w:marTop w:val="0"/>
          <w:marBottom w:val="0"/>
          <w:divBdr>
            <w:top w:val="none" w:sz="0" w:space="0" w:color="auto"/>
            <w:left w:val="none" w:sz="0" w:space="0" w:color="auto"/>
            <w:bottom w:val="none" w:sz="0" w:space="0" w:color="auto"/>
            <w:right w:val="none" w:sz="0" w:space="0" w:color="auto"/>
          </w:divBdr>
        </w:div>
      </w:divsChild>
    </w:div>
    <w:div w:id="1332369455">
      <w:bodyDiv w:val="1"/>
      <w:marLeft w:val="0"/>
      <w:marRight w:val="0"/>
      <w:marTop w:val="0"/>
      <w:marBottom w:val="0"/>
      <w:divBdr>
        <w:top w:val="none" w:sz="0" w:space="0" w:color="auto"/>
        <w:left w:val="none" w:sz="0" w:space="0" w:color="auto"/>
        <w:bottom w:val="none" w:sz="0" w:space="0" w:color="auto"/>
        <w:right w:val="none" w:sz="0" w:space="0" w:color="auto"/>
      </w:divBdr>
      <w:divsChild>
        <w:div w:id="323822013">
          <w:marLeft w:val="0"/>
          <w:marRight w:val="0"/>
          <w:marTop w:val="0"/>
          <w:marBottom w:val="0"/>
          <w:divBdr>
            <w:top w:val="none" w:sz="0" w:space="0" w:color="auto"/>
            <w:left w:val="none" w:sz="0" w:space="0" w:color="auto"/>
            <w:bottom w:val="none" w:sz="0" w:space="0" w:color="auto"/>
            <w:right w:val="none" w:sz="0" w:space="0" w:color="auto"/>
          </w:divBdr>
        </w:div>
        <w:div w:id="781532838">
          <w:marLeft w:val="0"/>
          <w:marRight w:val="0"/>
          <w:marTop w:val="0"/>
          <w:marBottom w:val="0"/>
          <w:divBdr>
            <w:top w:val="none" w:sz="0" w:space="0" w:color="auto"/>
            <w:left w:val="none" w:sz="0" w:space="0" w:color="auto"/>
            <w:bottom w:val="none" w:sz="0" w:space="0" w:color="auto"/>
            <w:right w:val="none" w:sz="0" w:space="0" w:color="auto"/>
          </w:divBdr>
        </w:div>
        <w:div w:id="2084599230">
          <w:marLeft w:val="0"/>
          <w:marRight w:val="0"/>
          <w:marTop w:val="0"/>
          <w:marBottom w:val="0"/>
          <w:divBdr>
            <w:top w:val="none" w:sz="0" w:space="0" w:color="auto"/>
            <w:left w:val="none" w:sz="0" w:space="0" w:color="auto"/>
            <w:bottom w:val="none" w:sz="0" w:space="0" w:color="auto"/>
            <w:right w:val="none" w:sz="0" w:space="0" w:color="auto"/>
          </w:divBdr>
        </w:div>
      </w:divsChild>
    </w:div>
    <w:div w:id="1338000983">
      <w:bodyDiv w:val="1"/>
      <w:marLeft w:val="0"/>
      <w:marRight w:val="0"/>
      <w:marTop w:val="0"/>
      <w:marBottom w:val="0"/>
      <w:divBdr>
        <w:top w:val="none" w:sz="0" w:space="0" w:color="auto"/>
        <w:left w:val="none" w:sz="0" w:space="0" w:color="auto"/>
        <w:bottom w:val="none" w:sz="0" w:space="0" w:color="auto"/>
        <w:right w:val="none" w:sz="0" w:space="0" w:color="auto"/>
      </w:divBdr>
      <w:divsChild>
        <w:div w:id="442726634">
          <w:marLeft w:val="0"/>
          <w:marRight w:val="0"/>
          <w:marTop w:val="0"/>
          <w:marBottom w:val="0"/>
          <w:divBdr>
            <w:top w:val="none" w:sz="0" w:space="0" w:color="auto"/>
            <w:left w:val="none" w:sz="0" w:space="0" w:color="auto"/>
            <w:bottom w:val="none" w:sz="0" w:space="0" w:color="auto"/>
            <w:right w:val="none" w:sz="0" w:space="0" w:color="auto"/>
          </w:divBdr>
        </w:div>
        <w:div w:id="478572787">
          <w:marLeft w:val="0"/>
          <w:marRight w:val="0"/>
          <w:marTop w:val="0"/>
          <w:marBottom w:val="0"/>
          <w:divBdr>
            <w:top w:val="none" w:sz="0" w:space="0" w:color="auto"/>
            <w:left w:val="none" w:sz="0" w:space="0" w:color="auto"/>
            <w:bottom w:val="none" w:sz="0" w:space="0" w:color="auto"/>
            <w:right w:val="none" w:sz="0" w:space="0" w:color="auto"/>
          </w:divBdr>
        </w:div>
        <w:div w:id="1509055155">
          <w:marLeft w:val="0"/>
          <w:marRight w:val="0"/>
          <w:marTop w:val="0"/>
          <w:marBottom w:val="0"/>
          <w:divBdr>
            <w:top w:val="none" w:sz="0" w:space="0" w:color="auto"/>
            <w:left w:val="none" w:sz="0" w:space="0" w:color="auto"/>
            <w:bottom w:val="none" w:sz="0" w:space="0" w:color="auto"/>
            <w:right w:val="none" w:sz="0" w:space="0" w:color="auto"/>
          </w:divBdr>
        </w:div>
        <w:div w:id="1639460099">
          <w:marLeft w:val="0"/>
          <w:marRight w:val="0"/>
          <w:marTop w:val="0"/>
          <w:marBottom w:val="0"/>
          <w:divBdr>
            <w:top w:val="none" w:sz="0" w:space="0" w:color="auto"/>
            <w:left w:val="none" w:sz="0" w:space="0" w:color="auto"/>
            <w:bottom w:val="none" w:sz="0" w:space="0" w:color="auto"/>
            <w:right w:val="none" w:sz="0" w:space="0" w:color="auto"/>
          </w:divBdr>
        </w:div>
      </w:divsChild>
    </w:div>
    <w:div w:id="1379669122">
      <w:bodyDiv w:val="1"/>
      <w:marLeft w:val="0"/>
      <w:marRight w:val="0"/>
      <w:marTop w:val="0"/>
      <w:marBottom w:val="0"/>
      <w:divBdr>
        <w:top w:val="none" w:sz="0" w:space="0" w:color="auto"/>
        <w:left w:val="none" w:sz="0" w:space="0" w:color="auto"/>
        <w:bottom w:val="none" w:sz="0" w:space="0" w:color="auto"/>
        <w:right w:val="none" w:sz="0" w:space="0" w:color="auto"/>
      </w:divBdr>
      <w:divsChild>
        <w:div w:id="442648763">
          <w:marLeft w:val="0"/>
          <w:marRight w:val="0"/>
          <w:marTop w:val="0"/>
          <w:marBottom w:val="0"/>
          <w:divBdr>
            <w:top w:val="none" w:sz="0" w:space="0" w:color="auto"/>
            <w:left w:val="none" w:sz="0" w:space="0" w:color="auto"/>
            <w:bottom w:val="none" w:sz="0" w:space="0" w:color="auto"/>
            <w:right w:val="none" w:sz="0" w:space="0" w:color="auto"/>
          </w:divBdr>
        </w:div>
        <w:div w:id="1399863886">
          <w:marLeft w:val="0"/>
          <w:marRight w:val="0"/>
          <w:marTop w:val="0"/>
          <w:marBottom w:val="0"/>
          <w:divBdr>
            <w:top w:val="none" w:sz="0" w:space="0" w:color="auto"/>
            <w:left w:val="none" w:sz="0" w:space="0" w:color="auto"/>
            <w:bottom w:val="none" w:sz="0" w:space="0" w:color="auto"/>
            <w:right w:val="none" w:sz="0" w:space="0" w:color="auto"/>
          </w:divBdr>
        </w:div>
        <w:div w:id="1615869953">
          <w:marLeft w:val="0"/>
          <w:marRight w:val="0"/>
          <w:marTop w:val="0"/>
          <w:marBottom w:val="0"/>
          <w:divBdr>
            <w:top w:val="none" w:sz="0" w:space="0" w:color="auto"/>
            <w:left w:val="none" w:sz="0" w:space="0" w:color="auto"/>
            <w:bottom w:val="none" w:sz="0" w:space="0" w:color="auto"/>
            <w:right w:val="none" w:sz="0" w:space="0" w:color="auto"/>
          </w:divBdr>
        </w:div>
        <w:div w:id="1733693547">
          <w:marLeft w:val="0"/>
          <w:marRight w:val="0"/>
          <w:marTop w:val="0"/>
          <w:marBottom w:val="0"/>
          <w:divBdr>
            <w:top w:val="none" w:sz="0" w:space="0" w:color="auto"/>
            <w:left w:val="none" w:sz="0" w:space="0" w:color="auto"/>
            <w:bottom w:val="none" w:sz="0" w:space="0" w:color="auto"/>
            <w:right w:val="none" w:sz="0" w:space="0" w:color="auto"/>
          </w:divBdr>
        </w:div>
        <w:div w:id="1866550623">
          <w:marLeft w:val="0"/>
          <w:marRight w:val="0"/>
          <w:marTop w:val="0"/>
          <w:marBottom w:val="0"/>
          <w:divBdr>
            <w:top w:val="none" w:sz="0" w:space="0" w:color="auto"/>
            <w:left w:val="none" w:sz="0" w:space="0" w:color="auto"/>
            <w:bottom w:val="none" w:sz="0" w:space="0" w:color="auto"/>
            <w:right w:val="none" w:sz="0" w:space="0" w:color="auto"/>
          </w:divBdr>
        </w:div>
      </w:divsChild>
    </w:div>
    <w:div w:id="1440372001">
      <w:bodyDiv w:val="1"/>
      <w:marLeft w:val="0"/>
      <w:marRight w:val="0"/>
      <w:marTop w:val="0"/>
      <w:marBottom w:val="0"/>
      <w:divBdr>
        <w:top w:val="none" w:sz="0" w:space="0" w:color="auto"/>
        <w:left w:val="none" w:sz="0" w:space="0" w:color="auto"/>
        <w:bottom w:val="none" w:sz="0" w:space="0" w:color="auto"/>
        <w:right w:val="none" w:sz="0" w:space="0" w:color="auto"/>
      </w:divBdr>
      <w:divsChild>
        <w:div w:id="37318963">
          <w:marLeft w:val="0"/>
          <w:marRight w:val="0"/>
          <w:marTop w:val="0"/>
          <w:marBottom w:val="0"/>
          <w:divBdr>
            <w:top w:val="none" w:sz="0" w:space="0" w:color="auto"/>
            <w:left w:val="none" w:sz="0" w:space="0" w:color="auto"/>
            <w:bottom w:val="none" w:sz="0" w:space="0" w:color="auto"/>
            <w:right w:val="none" w:sz="0" w:space="0" w:color="auto"/>
          </w:divBdr>
        </w:div>
        <w:div w:id="502937011">
          <w:marLeft w:val="0"/>
          <w:marRight w:val="0"/>
          <w:marTop w:val="0"/>
          <w:marBottom w:val="0"/>
          <w:divBdr>
            <w:top w:val="none" w:sz="0" w:space="0" w:color="auto"/>
            <w:left w:val="none" w:sz="0" w:space="0" w:color="auto"/>
            <w:bottom w:val="none" w:sz="0" w:space="0" w:color="auto"/>
            <w:right w:val="none" w:sz="0" w:space="0" w:color="auto"/>
          </w:divBdr>
        </w:div>
        <w:div w:id="811412107">
          <w:marLeft w:val="0"/>
          <w:marRight w:val="0"/>
          <w:marTop w:val="0"/>
          <w:marBottom w:val="0"/>
          <w:divBdr>
            <w:top w:val="none" w:sz="0" w:space="0" w:color="auto"/>
            <w:left w:val="none" w:sz="0" w:space="0" w:color="auto"/>
            <w:bottom w:val="none" w:sz="0" w:space="0" w:color="auto"/>
            <w:right w:val="none" w:sz="0" w:space="0" w:color="auto"/>
          </w:divBdr>
        </w:div>
        <w:div w:id="1258439894">
          <w:marLeft w:val="0"/>
          <w:marRight w:val="0"/>
          <w:marTop w:val="0"/>
          <w:marBottom w:val="0"/>
          <w:divBdr>
            <w:top w:val="none" w:sz="0" w:space="0" w:color="auto"/>
            <w:left w:val="none" w:sz="0" w:space="0" w:color="auto"/>
            <w:bottom w:val="none" w:sz="0" w:space="0" w:color="auto"/>
            <w:right w:val="none" w:sz="0" w:space="0" w:color="auto"/>
          </w:divBdr>
        </w:div>
        <w:div w:id="1670059253">
          <w:marLeft w:val="0"/>
          <w:marRight w:val="0"/>
          <w:marTop w:val="0"/>
          <w:marBottom w:val="0"/>
          <w:divBdr>
            <w:top w:val="none" w:sz="0" w:space="0" w:color="auto"/>
            <w:left w:val="none" w:sz="0" w:space="0" w:color="auto"/>
            <w:bottom w:val="none" w:sz="0" w:space="0" w:color="auto"/>
            <w:right w:val="none" w:sz="0" w:space="0" w:color="auto"/>
          </w:divBdr>
        </w:div>
        <w:div w:id="1819757885">
          <w:marLeft w:val="0"/>
          <w:marRight w:val="0"/>
          <w:marTop w:val="0"/>
          <w:marBottom w:val="0"/>
          <w:divBdr>
            <w:top w:val="none" w:sz="0" w:space="0" w:color="auto"/>
            <w:left w:val="none" w:sz="0" w:space="0" w:color="auto"/>
            <w:bottom w:val="none" w:sz="0" w:space="0" w:color="auto"/>
            <w:right w:val="none" w:sz="0" w:space="0" w:color="auto"/>
          </w:divBdr>
        </w:div>
      </w:divsChild>
    </w:div>
    <w:div w:id="1502353376">
      <w:bodyDiv w:val="1"/>
      <w:marLeft w:val="0"/>
      <w:marRight w:val="0"/>
      <w:marTop w:val="0"/>
      <w:marBottom w:val="0"/>
      <w:divBdr>
        <w:top w:val="none" w:sz="0" w:space="0" w:color="auto"/>
        <w:left w:val="none" w:sz="0" w:space="0" w:color="auto"/>
        <w:bottom w:val="none" w:sz="0" w:space="0" w:color="auto"/>
        <w:right w:val="none" w:sz="0" w:space="0" w:color="auto"/>
      </w:divBdr>
      <w:divsChild>
        <w:div w:id="151144690">
          <w:marLeft w:val="0"/>
          <w:marRight w:val="0"/>
          <w:marTop w:val="0"/>
          <w:marBottom w:val="0"/>
          <w:divBdr>
            <w:top w:val="none" w:sz="0" w:space="0" w:color="auto"/>
            <w:left w:val="none" w:sz="0" w:space="0" w:color="auto"/>
            <w:bottom w:val="none" w:sz="0" w:space="0" w:color="auto"/>
            <w:right w:val="none" w:sz="0" w:space="0" w:color="auto"/>
          </w:divBdr>
        </w:div>
        <w:div w:id="1271430919">
          <w:marLeft w:val="0"/>
          <w:marRight w:val="0"/>
          <w:marTop w:val="0"/>
          <w:marBottom w:val="0"/>
          <w:divBdr>
            <w:top w:val="none" w:sz="0" w:space="0" w:color="auto"/>
            <w:left w:val="none" w:sz="0" w:space="0" w:color="auto"/>
            <w:bottom w:val="none" w:sz="0" w:space="0" w:color="auto"/>
            <w:right w:val="none" w:sz="0" w:space="0" w:color="auto"/>
          </w:divBdr>
        </w:div>
        <w:div w:id="2142651371">
          <w:marLeft w:val="0"/>
          <w:marRight w:val="0"/>
          <w:marTop w:val="0"/>
          <w:marBottom w:val="0"/>
          <w:divBdr>
            <w:top w:val="none" w:sz="0" w:space="0" w:color="auto"/>
            <w:left w:val="none" w:sz="0" w:space="0" w:color="auto"/>
            <w:bottom w:val="none" w:sz="0" w:space="0" w:color="auto"/>
            <w:right w:val="none" w:sz="0" w:space="0" w:color="auto"/>
          </w:divBdr>
        </w:div>
      </w:divsChild>
    </w:div>
    <w:div w:id="1582761321">
      <w:bodyDiv w:val="1"/>
      <w:marLeft w:val="0"/>
      <w:marRight w:val="0"/>
      <w:marTop w:val="0"/>
      <w:marBottom w:val="0"/>
      <w:divBdr>
        <w:top w:val="none" w:sz="0" w:space="0" w:color="auto"/>
        <w:left w:val="none" w:sz="0" w:space="0" w:color="auto"/>
        <w:bottom w:val="none" w:sz="0" w:space="0" w:color="auto"/>
        <w:right w:val="none" w:sz="0" w:space="0" w:color="auto"/>
      </w:divBdr>
      <w:divsChild>
        <w:div w:id="237444084">
          <w:marLeft w:val="0"/>
          <w:marRight w:val="0"/>
          <w:marTop w:val="0"/>
          <w:marBottom w:val="0"/>
          <w:divBdr>
            <w:top w:val="none" w:sz="0" w:space="0" w:color="auto"/>
            <w:left w:val="none" w:sz="0" w:space="0" w:color="auto"/>
            <w:bottom w:val="none" w:sz="0" w:space="0" w:color="auto"/>
            <w:right w:val="none" w:sz="0" w:space="0" w:color="auto"/>
          </w:divBdr>
        </w:div>
        <w:div w:id="1636908931">
          <w:marLeft w:val="0"/>
          <w:marRight w:val="0"/>
          <w:marTop w:val="0"/>
          <w:marBottom w:val="0"/>
          <w:divBdr>
            <w:top w:val="none" w:sz="0" w:space="0" w:color="auto"/>
            <w:left w:val="none" w:sz="0" w:space="0" w:color="auto"/>
            <w:bottom w:val="none" w:sz="0" w:space="0" w:color="auto"/>
            <w:right w:val="none" w:sz="0" w:space="0" w:color="auto"/>
          </w:divBdr>
        </w:div>
        <w:div w:id="1930310415">
          <w:marLeft w:val="0"/>
          <w:marRight w:val="0"/>
          <w:marTop w:val="0"/>
          <w:marBottom w:val="0"/>
          <w:divBdr>
            <w:top w:val="none" w:sz="0" w:space="0" w:color="auto"/>
            <w:left w:val="none" w:sz="0" w:space="0" w:color="auto"/>
            <w:bottom w:val="none" w:sz="0" w:space="0" w:color="auto"/>
            <w:right w:val="none" w:sz="0" w:space="0" w:color="auto"/>
          </w:divBdr>
        </w:div>
      </w:divsChild>
    </w:div>
    <w:div w:id="1587347723">
      <w:bodyDiv w:val="1"/>
      <w:marLeft w:val="0"/>
      <w:marRight w:val="0"/>
      <w:marTop w:val="0"/>
      <w:marBottom w:val="0"/>
      <w:divBdr>
        <w:top w:val="none" w:sz="0" w:space="0" w:color="auto"/>
        <w:left w:val="none" w:sz="0" w:space="0" w:color="auto"/>
        <w:bottom w:val="none" w:sz="0" w:space="0" w:color="auto"/>
        <w:right w:val="none" w:sz="0" w:space="0" w:color="auto"/>
      </w:divBdr>
      <w:divsChild>
        <w:div w:id="1472285674">
          <w:marLeft w:val="0"/>
          <w:marRight w:val="0"/>
          <w:marTop w:val="0"/>
          <w:marBottom w:val="0"/>
          <w:divBdr>
            <w:top w:val="none" w:sz="0" w:space="0" w:color="auto"/>
            <w:left w:val="none" w:sz="0" w:space="0" w:color="auto"/>
            <w:bottom w:val="none" w:sz="0" w:space="0" w:color="auto"/>
            <w:right w:val="none" w:sz="0" w:space="0" w:color="auto"/>
          </w:divBdr>
        </w:div>
        <w:div w:id="1703283932">
          <w:marLeft w:val="0"/>
          <w:marRight w:val="0"/>
          <w:marTop w:val="0"/>
          <w:marBottom w:val="0"/>
          <w:divBdr>
            <w:top w:val="none" w:sz="0" w:space="0" w:color="auto"/>
            <w:left w:val="none" w:sz="0" w:space="0" w:color="auto"/>
            <w:bottom w:val="none" w:sz="0" w:space="0" w:color="auto"/>
            <w:right w:val="none" w:sz="0" w:space="0" w:color="auto"/>
          </w:divBdr>
        </w:div>
      </w:divsChild>
    </w:div>
    <w:div w:id="1598974805">
      <w:bodyDiv w:val="1"/>
      <w:marLeft w:val="0"/>
      <w:marRight w:val="0"/>
      <w:marTop w:val="0"/>
      <w:marBottom w:val="0"/>
      <w:divBdr>
        <w:top w:val="none" w:sz="0" w:space="0" w:color="auto"/>
        <w:left w:val="none" w:sz="0" w:space="0" w:color="auto"/>
        <w:bottom w:val="none" w:sz="0" w:space="0" w:color="auto"/>
        <w:right w:val="none" w:sz="0" w:space="0" w:color="auto"/>
      </w:divBdr>
      <w:divsChild>
        <w:div w:id="74985266">
          <w:marLeft w:val="0"/>
          <w:marRight w:val="0"/>
          <w:marTop w:val="0"/>
          <w:marBottom w:val="0"/>
          <w:divBdr>
            <w:top w:val="none" w:sz="0" w:space="0" w:color="auto"/>
            <w:left w:val="none" w:sz="0" w:space="0" w:color="auto"/>
            <w:bottom w:val="none" w:sz="0" w:space="0" w:color="auto"/>
            <w:right w:val="none" w:sz="0" w:space="0" w:color="auto"/>
          </w:divBdr>
        </w:div>
        <w:div w:id="736198600">
          <w:marLeft w:val="0"/>
          <w:marRight w:val="0"/>
          <w:marTop w:val="0"/>
          <w:marBottom w:val="0"/>
          <w:divBdr>
            <w:top w:val="none" w:sz="0" w:space="0" w:color="auto"/>
            <w:left w:val="none" w:sz="0" w:space="0" w:color="auto"/>
            <w:bottom w:val="none" w:sz="0" w:space="0" w:color="auto"/>
            <w:right w:val="none" w:sz="0" w:space="0" w:color="auto"/>
          </w:divBdr>
        </w:div>
        <w:div w:id="884829671">
          <w:marLeft w:val="0"/>
          <w:marRight w:val="0"/>
          <w:marTop w:val="0"/>
          <w:marBottom w:val="0"/>
          <w:divBdr>
            <w:top w:val="none" w:sz="0" w:space="0" w:color="auto"/>
            <w:left w:val="none" w:sz="0" w:space="0" w:color="auto"/>
            <w:bottom w:val="none" w:sz="0" w:space="0" w:color="auto"/>
            <w:right w:val="none" w:sz="0" w:space="0" w:color="auto"/>
          </w:divBdr>
        </w:div>
        <w:div w:id="1187404628">
          <w:marLeft w:val="0"/>
          <w:marRight w:val="0"/>
          <w:marTop w:val="0"/>
          <w:marBottom w:val="0"/>
          <w:divBdr>
            <w:top w:val="none" w:sz="0" w:space="0" w:color="auto"/>
            <w:left w:val="none" w:sz="0" w:space="0" w:color="auto"/>
            <w:bottom w:val="none" w:sz="0" w:space="0" w:color="auto"/>
            <w:right w:val="none" w:sz="0" w:space="0" w:color="auto"/>
          </w:divBdr>
        </w:div>
        <w:div w:id="1299528334">
          <w:marLeft w:val="0"/>
          <w:marRight w:val="0"/>
          <w:marTop w:val="0"/>
          <w:marBottom w:val="0"/>
          <w:divBdr>
            <w:top w:val="none" w:sz="0" w:space="0" w:color="auto"/>
            <w:left w:val="none" w:sz="0" w:space="0" w:color="auto"/>
            <w:bottom w:val="none" w:sz="0" w:space="0" w:color="auto"/>
            <w:right w:val="none" w:sz="0" w:space="0" w:color="auto"/>
          </w:divBdr>
        </w:div>
        <w:div w:id="1706445993">
          <w:marLeft w:val="0"/>
          <w:marRight w:val="0"/>
          <w:marTop w:val="0"/>
          <w:marBottom w:val="0"/>
          <w:divBdr>
            <w:top w:val="none" w:sz="0" w:space="0" w:color="auto"/>
            <w:left w:val="none" w:sz="0" w:space="0" w:color="auto"/>
            <w:bottom w:val="none" w:sz="0" w:space="0" w:color="auto"/>
            <w:right w:val="none" w:sz="0" w:space="0" w:color="auto"/>
          </w:divBdr>
        </w:div>
      </w:divsChild>
    </w:div>
    <w:div w:id="1623608218">
      <w:bodyDiv w:val="1"/>
      <w:marLeft w:val="0"/>
      <w:marRight w:val="0"/>
      <w:marTop w:val="0"/>
      <w:marBottom w:val="0"/>
      <w:divBdr>
        <w:top w:val="none" w:sz="0" w:space="0" w:color="auto"/>
        <w:left w:val="none" w:sz="0" w:space="0" w:color="auto"/>
        <w:bottom w:val="none" w:sz="0" w:space="0" w:color="auto"/>
        <w:right w:val="none" w:sz="0" w:space="0" w:color="auto"/>
      </w:divBdr>
      <w:divsChild>
        <w:div w:id="666246611">
          <w:marLeft w:val="0"/>
          <w:marRight w:val="0"/>
          <w:marTop w:val="0"/>
          <w:marBottom w:val="0"/>
          <w:divBdr>
            <w:top w:val="none" w:sz="0" w:space="0" w:color="auto"/>
            <w:left w:val="none" w:sz="0" w:space="0" w:color="auto"/>
            <w:bottom w:val="none" w:sz="0" w:space="0" w:color="auto"/>
            <w:right w:val="none" w:sz="0" w:space="0" w:color="auto"/>
          </w:divBdr>
        </w:div>
        <w:div w:id="710811868">
          <w:marLeft w:val="0"/>
          <w:marRight w:val="0"/>
          <w:marTop w:val="0"/>
          <w:marBottom w:val="0"/>
          <w:divBdr>
            <w:top w:val="none" w:sz="0" w:space="0" w:color="auto"/>
            <w:left w:val="none" w:sz="0" w:space="0" w:color="auto"/>
            <w:bottom w:val="none" w:sz="0" w:space="0" w:color="auto"/>
            <w:right w:val="none" w:sz="0" w:space="0" w:color="auto"/>
          </w:divBdr>
        </w:div>
        <w:div w:id="1111322197">
          <w:marLeft w:val="0"/>
          <w:marRight w:val="0"/>
          <w:marTop w:val="0"/>
          <w:marBottom w:val="0"/>
          <w:divBdr>
            <w:top w:val="none" w:sz="0" w:space="0" w:color="auto"/>
            <w:left w:val="none" w:sz="0" w:space="0" w:color="auto"/>
            <w:bottom w:val="none" w:sz="0" w:space="0" w:color="auto"/>
            <w:right w:val="none" w:sz="0" w:space="0" w:color="auto"/>
          </w:divBdr>
        </w:div>
        <w:div w:id="1152873798">
          <w:marLeft w:val="0"/>
          <w:marRight w:val="0"/>
          <w:marTop w:val="0"/>
          <w:marBottom w:val="0"/>
          <w:divBdr>
            <w:top w:val="none" w:sz="0" w:space="0" w:color="auto"/>
            <w:left w:val="none" w:sz="0" w:space="0" w:color="auto"/>
            <w:bottom w:val="none" w:sz="0" w:space="0" w:color="auto"/>
            <w:right w:val="none" w:sz="0" w:space="0" w:color="auto"/>
          </w:divBdr>
        </w:div>
      </w:divsChild>
    </w:div>
    <w:div w:id="1687170651">
      <w:bodyDiv w:val="1"/>
      <w:marLeft w:val="0"/>
      <w:marRight w:val="0"/>
      <w:marTop w:val="0"/>
      <w:marBottom w:val="0"/>
      <w:divBdr>
        <w:top w:val="none" w:sz="0" w:space="0" w:color="auto"/>
        <w:left w:val="none" w:sz="0" w:space="0" w:color="auto"/>
        <w:bottom w:val="none" w:sz="0" w:space="0" w:color="auto"/>
        <w:right w:val="none" w:sz="0" w:space="0" w:color="auto"/>
      </w:divBdr>
    </w:div>
    <w:div w:id="1733574448">
      <w:bodyDiv w:val="1"/>
      <w:marLeft w:val="0"/>
      <w:marRight w:val="0"/>
      <w:marTop w:val="0"/>
      <w:marBottom w:val="0"/>
      <w:divBdr>
        <w:top w:val="none" w:sz="0" w:space="0" w:color="auto"/>
        <w:left w:val="none" w:sz="0" w:space="0" w:color="auto"/>
        <w:bottom w:val="none" w:sz="0" w:space="0" w:color="auto"/>
        <w:right w:val="none" w:sz="0" w:space="0" w:color="auto"/>
      </w:divBdr>
      <w:divsChild>
        <w:div w:id="99766259">
          <w:marLeft w:val="0"/>
          <w:marRight w:val="0"/>
          <w:marTop w:val="0"/>
          <w:marBottom w:val="0"/>
          <w:divBdr>
            <w:top w:val="none" w:sz="0" w:space="0" w:color="auto"/>
            <w:left w:val="none" w:sz="0" w:space="0" w:color="auto"/>
            <w:bottom w:val="none" w:sz="0" w:space="0" w:color="auto"/>
            <w:right w:val="none" w:sz="0" w:space="0" w:color="auto"/>
          </w:divBdr>
        </w:div>
      </w:divsChild>
    </w:div>
    <w:div w:id="1771269867">
      <w:bodyDiv w:val="1"/>
      <w:marLeft w:val="0"/>
      <w:marRight w:val="0"/>
      <w:marTop w:val="0"/>
      <w:marBottom w:val="0"/>
      <w:divBdr>
        <w:top w:val="none" w:sz="0" w:space="0" w:color="auto"/>
        <w:left w:val="none" w:sz="0" w:space="0" w:color="auto"/>
        <w:bottom w:val="none" w:sz="0" w:space="0" w:color="auto"/>
        <w:right w:val="none" w:sz="0" w:space="0" w:color="auto"/>
      </w:divBdr>
    </w:div>
    <w:div w:id="1799956565">
      <w:bodyDiv w:val="1"/>
      <w:marLeft w:val="0"/>
      <w:marRight w:val="0"/>
      <w:marTop w:val="0"/>
      <w:marBottom w:val="0"/>
      <w:divBdr>
        <w:top w:val="none" w:sz="0" w:space="0" w:color="auto"/>
        <w:left w:val="none" w:sz="0" w:space="0" w:color="auto"/>
        <w:bottom w:val="none" w:sz="0" w:space="0" w:color="auto"/>
        <w:right w:val="none" w:sz="0" w:space="0" w:color="auto"/>
      </w:divBdr>
      <w:divsChild>
        <w:div w:id="1483813636">
          <w:marLeft w:val="0"/>
          <w:marRight w:val="0"/>
          <w:marTop w:val="0"/>
          <w:marBottom w:val="0"/>
          <w:divBdr>
            <w:top w:val="none" w:sz="0" w:space="0" w:color="auto"/>
            <w:left w:val="none" w:sz="0" w:space="0" w:color="auto"/>
            <w:bottom w:val="none" w:sz="0" w:space="0" w:color="auto"/>
            <w:right w:val="none" w:sz="0" w:space="0" w:color="auto"/>
          </w:divBdr>
        </w:div>
        <w:div w:id="936133784">
          <w:marLeft w:val="0"/>
          <w:marRight w:val="0"/>
          <w:marTop w:val="0"/>
          <w:marBottom w:val="0"/>
          <w:divBdr>
            <w:top w:val="none" w:sz="0" w:space="0" w:color="auto"/>
            <w:left w:val="none" w:sz="0" w:space="0" w:color="auto"/>
            <w:bottom w:val="none" w:sz="0" w:space="0" w:color="auto"/>
            <w:right w:val="none" w:sz="0" w:space="0" w:color="auto"/>
          </w:divBdr>
        </w:div>
        <w:div w:id="568661780">
          <w:marLeft w:val="0"/>
          <w:marRight w:val="0"/>
          <w:marTop w:val="0"/>
          <w:marBottom w:val="0"/>
          <w:divBdr>
            <w:top w:val="none" w:sz="0" w:space="0" w:color="auto"/>
            <w:left w:val="none" w:sz="0" w:space="0" w:color="auto"/>
            <w:bottom w:val="none" w:sz="0" w:space="0" w:color="auto"/>
            <w:right w:val="none" w:sz="0" w:space="0" w:color="auto"/>
          </w:divBdr>
        </w:div>
      </w:divsChild>
    </w:div>
    <w:div w:id="1904217218">
      <w:bodyDiv w:val="1"/>
      <w:marLeft w:val="0"/>
      <w:marRight w:val="0"/>
      <w:marTop w:val="0"/>
      <w:marBottom w:val="0"/>
      <w:divBdr>
        <w:top w:val="none" w:sz="0" w:space="0" w:color="auto"/>
        <w:left w:val="none" w:sz="0" w:space="0" w:color="auto"/>
        <w:bottom w:val="none" w:sz="0" w:space="0" w:color="auto"/>
        <w:right w:val="none" w:sz="0" w:space="0" w:color="auto"/>
      </w:divBdr>
      <w:divsChild>
        <w:div w:id="195194944">
          <w:marLeft w:val="0"/>
          <w:marRight w:val="0"/>
          <w:marTop w:val="0"/>
          <w:marBottom w:val="0"/>
          <w:divBdr>
            <w:top w:val="none" w:sz="0" w:space="0" w:color="auto"/>
            <w:left w:val="none" w:sz="0" w:space="0" w:color="auto"/>
            <w:bottom w:val="none" w:sz="0" w:space="0" w:color="auto"/>
            <w:right w:val="none" w:sz="0" w:space="0" w:color="auto"/>
          </w:divBdr>
        </w:div>
        <w:div w:id="1589196590">
          <w:marLeft w:val="0"/>
          <w:marRight w:val="0"/>
          <w:marTop w:val="0"/>
          <w:marBottom w:val="0"/>
          <w:divBdr>
            <w:top w:val="none" w:sz="0" w:space="0" w:color="auto"/>
            <w:left w:val="none" w:sz="0" w:space="0" w:color="auto"/>
            <w:bottom w:val="none" w:sz="0" w:space="0" w:color="auto"/>
            <w:right w:val="none" w:sz="0" w:space="0" w:color="auto"/>
          </w:divBdr>
        </w:div>
      </w:divsChild>
    </w:div>
    <w:div w:id="1913268785">
      <w:bodyDiv w:val="1"/>
      <w:marLeft w:val="0"/>
      <w:marRight w:val="0"/>
      <w:marTop w:val="0"/>
      <w:marBottom w:val="0"/>
      <w:divBdr>
        <w:top w:val="none" w:sz="0" w:space="0" w:color="auto"/>
        <w:left w:val="none" w:sz="0" w:space="0" w:color="auto"/>
        <w:bottom w:val="none" w:sz="0" w:space="0" w:color="auto"/>
        <w:right w:val="none" w:sz="0" w:space="0" w:color="auto"/>
      </w:divBdr>
      <w:divsChild>
        <w:div w:id="527110140">
          <w:marLeft w:val="0"/>
          <w:marRight w:val="0"/>
          <w:marTop w:val="0"/>
          <w:marBottom w:val="0"/>
          <w:divBdr>
            <w:top w:val="none" w:sz="0" w:space="0" w:color="auto"/>
            <w:left w:val="none" w:sz="0" w:space="0" w:color="auto"/>
            <w:bottom w:val="none" w:sz="0" w:space="0" w:color="auto"/>
            <w:right w:val="none" w:sz="0" w:space="0" w:color="auto"/>
          </w:divBdr>
        </w:div>
        <w:div w:id="1770150691">
          <w:marLeft w:val="0"/>
          <w:marRight w:val="0"/>
          <w:marTop w:val="0"/>
          <w:marBottom w:val="0"/>
          <w:divBdr>
            <w:top w:val="none" w:sz="0" w:space="0" w:color="auto"/>
            <w:left w:val="none" w:sz="0" w:space="0" w:color="auto"/>
            <w:bottom w:val="none" w:sz="0" w:space="0" w:color="auto"/>
            <w:right w:val="none" w:sz="0" w:space="0" w:color="auto"/>
          </w:divBdr>
        </w:div>
      </w:divsChild>
    </w:div>
    <w:div w:id="1952935393">
      <w:bodyDiv w:val="1"/>
      <w:marLeft w:val="0"/>
      <w:marRight w:val="0"/>
      <w:marTop w:val="0"/>
      <w:marBottom w:val="0"/>
      <w:divBdr>
        <w:top w:val="none" w:sz="0" w:space="0" w:color="auto"/>
        <w:left w:val="none" w:sz="0" w:space="0" w:color="auto"/>
        <w:bottom w:val="none" w:sz="0" w:space="0" w:color="auto"/>
        <w:right w:val="none" w:sz="0" w:space="0" w:color="auto"/>
      </w:divBdr>
      <w:divsChild>
        <w:div w:id="241985492">
          <w:marLeft w:val="0"/>
          <w:marRight w:val="0"/>
          <w:marTop w:val="0"/>
          <w:marBottom w:val="0"/>
          <w:divBdr>
            <w:top w:val="none" w:sz="0" w:space="0" w:color="auto"/>
            <w:left w:val="none" w:sz="0" w:space="0" w:color="auto"/>
            <w:bottom w:val="none" w:sz="0" w:space="0" w:color="auto"/>
            <w:right w:val="none" w:sz="0" w:space="0" w:color="auto"/>
          </w:divBdr>
        </w:div>
        <w:div w:id="651371609">
          <w:marLeft w:val="0"/>
          <w:marRight w:val="0"/>
          <w:marTop w:val="0"/>
          <w:marBottom w:val="0"/>
          <w:divBdr>
            <w:top w:val="none" w:sz="0" w:space="0" w:color="auto"/>
            <w:left w:val="none" w:sz="0" w:space="0" w:color="auto"/>
            <w:bottom w:val="none" w:sz="0" w:space="0" w:color="auto"/>
            <w:right w:val="none" w:sz="0" w:space="0" w:color="auto"/>
          </w:divBdr>
        </w:div>
        <w:div w:id="1379041029">
          <w:marLeft w:val="0"/>
          <w:marRight w:val="0"/>
          <w:marTop w:val="0"/>
          <w:marBottom w:val="0"/>
          <w:divBdr>
            <w:top w:val="none" w:sz="0" w:space="0" w:color="auto"/>
            <w:left w:val="none" w:sz="0" w:space="0" w:color="auto"/>
            <w:bottom w:val="none" w:sz="0" w:space="0" w:color="auto"/>
            <w:right w:val="none" w:sz="0" w:space="0" w:color="auto"/>
          </w:divBdr>
        </w:div>
        <w:div w:id="1434479117">
          <w:marLeft w:val="0"/>
          <w:marRight w:val="0"/>
          <w:marTop w:val="0"/>
          <w:marBottom w:val="0"/>
          <w:divBdr>
            <w:top w:val="none" w:sz="0" w:space="0" w:color="auto"/>
            <w:left w:val="none" w:sz="0" w:space="0" w:color="auto"/>
            <w:bottom w:val="none" w:sz="0" w:space="0" w:color="auto"/>
            <w:right w:val="none" w:sz="0" w:space="0" w:color="auto"/>
          </w:divBdr>
        </w:div>
        <w:div w:id="1754087004">
          <w:marLeft w:val="0"/>
          <w:marRight w:val="0"/>
          <w:marTop w:val="0"/>
          <w:marBottom w:val="0"/>
          <w:divBdr>
            <w:top w:val="none" w:sz="0" w:space="0" w:color="auto"/>
            <w:left w:val="none" w:sz="0" w:space="0" w:color="auto"/>
            <w:bottom w:val="none" w:sz="0" w:space="0" w:color="auto"/>
            <w:right w:val="none" w:sz="0" w:space="0" w:color="auto"/>
          </w:divBdr>
        </w:div>
        <w:div w:id="2067409031">
          <w:marLeft w:val="0"/>
          <w:marRight w:val="0"/>
          <w:marTop w:val="0"/>
          <w:marBottom w:val="0"/>
          <w:divBdr>
            <w:top w:val="none" w:sz="0" w:space="0" w:color="auto"/>
            <w:left w:val="none" w:sz="0" w:space="0" w:color="auto"/>
            <w:bottom w:val="none" w:sz="0" w:space="0" w:color="auto"/>
            <w:right w:val="none" w:sz="0" w:space="0" w:color="auto"/>
          </w:divBdr>
        </w:div>
      </w:divsChild>
    </w:div>
    <w:div w:id="2078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so.org/sites/default/files/2017-12/2013_INTASC_Learning_Progressions_for_Teachers.pdf" TargetMode="External"/><Relationship Id="rId18" Type="http://schemas.openxmlformats.org/officeDocument/2006/relationships/hyperlink" Target="https://ccsso.org/sites/default/files/2017-12/2013_INTASC_Learning_Progressions_for_Teachers.pdf" TargetMode="External"/><Relationship Id="rId26" Type="http://schemas.openxmlformats.org/officeDocument/2006/relationships/hyperlink" Target="https://www.leadfcsed.org/national-standards.html" TargetMode="External"/><Relationship Id="rId39" Type="http://schemas.openxmlformats.org/officeDocument/2006/relationships/footer" Target="footer1.xml"/><Relationship Id="rId21" Type="http://schemas.openxmlformats.org/officeDocument/2006/relationships/hyperlink" Target="https://www.leadfcsed.org/national-standards.html" TargetMode="External"/><Relationship Id="rId34" Type="http://schemas.openxmlformats.org/officeDocument/2006/relationships/hyperlink" Target="https://ccsso.org/sites/default/files/2017-12/2013_INTASC_Learning_Progressions_for_Teachers.pdf"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adfcsed.org/national-standards.html" TargetMode="External"/><Relationship Id="rId29" Type="http://schemas.openxmlformats.org/officeDocument/2006/relationships/hyperlink" Target="https://eepro.naaee.org/sites/default/files/eepro-post-files/professinal_development_guidelines_2019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dfcsed.org/national-standards.html" TargetMode="External"/><Relationship Id="rId24" Type="http://schemas.openxmlformats.org/officeDocument/2006/relationships/hyperlink" Target="https://www.k12.wa.us/student-success/resources-subject-area/english-language-arts" TargetMode="External"/><Relationship Id="rId32" Type="http://schemas.openxmlformats.org/officeDocument/2006/relationships/hyperlink" Target="https://www.leadfcsed.org/national-standards.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12.wa.us/sites/default/files/public/environmentsustainability/pubdocs/esestandards.pdf" TargetMode="External"/><Relationship Id="rId23" Type="http://schemas.openxmlformats.org/officeDocument/2006/relationships/hyperlink" Target="https://ccsso.org/sites/default/files/2017-12/2013_INTASC_Learning_Progressions_for_Teachers.pdf" TargetMode="External"/><Relationship Id="rId28" Type="http://schemas.openxmlformats.org/officeDocument/2006/relationships/hyperlink" Target="https://ccsso.org/sites/default/files/2017-12/2013_INTASC_Learning_Progressions_for_Teachers.pdf" TargetMode="External"/><Relationship Id="rId36" Type="http://schemas.openxmlformats.org/officeDocument/2006/relationships/hyperlink" Target="https://www.k12.wa.us/sites/default/files/public/environmentsustainability/pubdocs/esestandards.pdf" TargetMode="External"/><Relationship Id="rId10" Type="http://schemas.openxmlformats.org/officeDocument/2006/relationships/endnotes" Target="endnotes.xml"/><Relationship Id="rId19" Type="http://schemas.openxmlformats.org/officeDocument/2006/relationships/hyperlink" Target="https://www.k12.wa.us/student-success/resources-subject-area/english-language-arts" TargetMode="External"/><Relationship Id="rId31" Type="http://schemas.openxmlformats.org/officeDocument/2006/relationships/hyperlink" Target="https://www.k12.wa.us/sites/default/files/public/environmentsustainability/pubdocs/esestandards.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resources-subject-area/english-language-arts" TargetMode="External"/><Relationship Id="rId22" Type="http://schemas.openxmlformats.org/officeDocument/2006/relationships/hyperlink" Target="https://www.pesb.wa.gov/pathways/rwt/tac/cte-careers-in-education-resources/competencies-related-standards/" TargetMode="External"/><Relationship Id="rId27" Type="http://schemas.openxmlformats.org/officeDocument/2006/relationships/hyperlink" Target="https://www.pesb.wa.gov/pathways/rwt/tac/cte-careers-in-education-resources/competencies-related-standards/" TargetMode="External"/><Relationship Id="rId30" Type="http://schemas.openxmlformats.org/officeDocument/2006/relationships/hyperlink" Target="https://www.k12.wa.us/student-success/resources-subject-area/english-language-arts" TargetMode="External"/><Relationship Id="rId35" Type="http://schemas.openxmlformats.org/officeDocument/2006/relationships/hyperlink" Target="https://www.k12.wa.us/student-success/resources-subject-area/english-language-art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esb.wa.gov/pathways/rwt/tac/cte-careers-in-education-resources/competencies-related-standards/" TargetMode="External"/><Relationship Id="rId17" Type="http://schemas.openxmlformats.org/officeDocument/2006/relationships/hyperlink" Target="https://www.pesb.wa.gov/pathways/rwt/tac/cte-careers-in-education-resources/competencies-related-standards/" TargetMode="External"/><Relationship Id="rId25" Type="http://schemas.openxmlformats.org/officeDocument/2006/relationships/hyperlink" Target="https://www.k12.wa.us/sites/default/files/public/environmentsustainability/pubdocs/esestandards.pdf" TargetMode="External"/><Relationship Id="rId33" Type="http://schemas.openxmlformats.org/officeDocument/2006/relationships/hyperlink" Target="https://www.pesb.wa.gov/pathways/rwt/tac/cte-careers-in-education-resources/competencies-related-standards/" TargetMode="External"/><Relationship Id="rId38" Type="http://schemas.openxmlformats.org/officeDocument/2006/relationships/header" Target="header2.xml"/><Relationship Id="rId20" Type="http://schemas.openxmlformats.org/officeDocument/2006/relationships/hyperlink" Target="https://www.k12.wa.us/sites/default/files/public/environmentsustainability/pubdocs/esestandards.pdf" TargetMode="External"/><Relationship Id="rId4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441E85" w:rsidP="00441E85">
          <w:pPr>
            <w:pStyle w:val="EFAB00A9D018449FAF3AEFCD5DD9E481"/>
          </w:pPr>
          <w:r w:rsidRPr="00C23010">
            <w:rPr>
              <w:rStyle w:val="PlaceholderText"/>
              <w:rFonts w:ascii="Segoe UI" w:hAnsi="Segoe UI" w:cs="Segoe U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106CA27E04824BD7B0A6C93138FA7603"/>
        <w:category>
          <w:name w:val="General"/>
          <w:gallery w:val="placeholder"/>
        </w:category>
        <w:types>
          <w:type w:val="bbPlcHdr"/>
        </w:types>
        <w:behaviors>
          <w:behavior w:val="content"/>
        </w:behaviors>
        <w:guid w:val="{A58ED002-F207-4608-ACCE-BDAD4A771782}"/>
      </w:docPartPr>
      <w:docPartBody>
        <w:p w:rsidR="0055524C" w:rsidRDefault="00B16E96" w:rsidP="00B16E96">
          <w:pPr>
            <w:pStyle w:val="106CA27E04824BD7B0A6C93138FA7603"/>
          </w:pPr>
          <w:r w:rsidRPr="0093170C">
            <w:rPr>
              <w:rStyle w:val="PlaceholderText"/>
            </w:rPr>
            <w:t>Click or tap here to enter text.</w:t>
          </w:r>
        </w:p>
      </w:docPartBody>
    </w:docPart>
    <w:docPart>
      <w:docPartPr>
        <w:name w:val="A49DD7BC946848FC82A8139234F7E7C1"/>
        <w:category>
          <w:name w:val="General"/>
          <w:gallery w:val="placeholder"/>
        </w:category>
        <w:types>
          <w:type w:val="bbPlcHdr"/>
        </w:types>
        <w:behaviors>
          <w:behavior w:val="content"/>
        </w:behaviors>
        <w:guid w:val="{00547AE3-B287-4B88-B277-0F9A3358F5A0}"/>
      </w:docPartPr>
      <w:docPartBody>
        <w:p w:rsidR="0055524C" w:rsidRDefault="00B16E96" w:rsidP="00B16E96">
          <w:pPr>
            <w:pStyle w:val="A49DD7BC946848FC82A8139234F7E7C1"/>
          </w:pPr>
          <w:r w:rsidRPr="0093170C">
            <w:rPr>
              <w:rStyle w:val="PlaceholderText"/>
            </w:rPr>
            <w:t>Click or tap here to enter text.</w:t>
          </w:r>
        </w:p>
      </w:docPartBody>
    </w:docPart>
    <w:docPart>
      <w:docPartPr>
        <w:name w:val="1902762D13AB4410996A0116718CE114"/>
        <w:category>
          <w:name w:val="General"/>
          <w:gallery w:val="placeholder"/>
        </w:category>
        <w:types>
          <w:type w:val="bbPlcHdr"/>
        </w:types>
        <w:behaviors>
          <w:behavior w:val="content"/>
        </w:behaviors>
        <w:guid w:val="{69CCC2BF-DB38-4ED0-BC3A-D08E406081CA}"/>
      </w:docPartPr>
      <w:docPartBody>
        <w:p w:rsidR="0055524C" w:rsidRDefault="00B16E96" w:rsidP="00B16E96">
          <w:pPr>
            <w:pStyle w:val="1902762D13AB4410996A0116718CE114"/>
          </w:pPr>
          <w:r w:rsidRPr="0093170C">
            <w:rPr>
              <w:rStyle w:val="PlaceholderText"/>
            </w:rPr>
            <w:t>Click or tap here to enter text.</w:t>
          </w:r>
        </w:p>
      </w:docPartBody>
    </w:docPart>
    <w:docPart>
      <w:docPartPr>
        <w:name w:val="88879F46F9EF49E6A11F0AAE671108DB"/>
        <w:category>
          <w:name w:val="General"/>
          <w:gallery w:val="placeholder"/>
        </w:category>
        <w:types>
          <w:type w:val="bbPlcHdr"/>
        </w:types>
        <w:behaviors>
          <w:behavior w:val="content"/>
        </w:behaviors>
        <w:guid w:val="{73B0A371-2551-441D-B28D-D3936AAD9EAE}"/>
      </w:docPartPr>
      <w:docPartBody>
        <w:p w:rsidR="0055524C" w:rsidRDefault="00B16E96" w:rsidP="00B16E96">
          <w:pPr>
            <w:pStyle w:val="88879F46F9EF49E6A11F0AAE671108DB"/>
          </w:pPr>
          <w:r w:rsidRPr="0093170C">
            <w:rPr>
              <w:rStyle w:val="PlaceholderText"/>
            </w:rPr>
            <w:t>Click or tap here to enter text.</w:t>
          </w:r>
        </w:p>
      </w:docPartBody>
    </w:docPart>
    <w:docPart>
      <w:docPartPr>
        <w:name w:val="260C30F3DCF548BCA0191717FC854E21"/>
        <w:category>
          <w:name w:val="General"/>
          <w:gallery w:val="placeholder"/>
        </w:category>
        <w:types>
          <w:type w:val="bbPlcHdr"/>
        </w:types>
        <w:behaviors>
          <w:behavior w:val="content"/>
        </w:behaviors>
        <w:guid w:val="{8638ACD2-D891-4A31-A1EB-C62CF80FB4B5}"/>
      </w:docPartPr>
      <w:docPartBody>
        <w:p w:rsidR="0055524C" w:rsidRDefault="00B16E96" w:rsidP="00B16E96">
          <w:pPr>
            <w:pStyle w:val="260C30F3DCF548BCA0191717FC854E21"/>
          </w:pPr>
          <w:r w:rsidRPr="0093170C">
            <w:rPr>
              <w:rStyle w:val="PlaceholderText"/>
            </w:rPr>
            <w:t>Click or tap here to enter text.</w:t>
          </w:r>
        </w:p>
      </w:docPartBody>
    </w:docPart>
    <w:docPart>
      <w:docPartPr>
        <w:name w:val="283F29F5A7CA4E21A01CCB103BEBC0D3"/>
        <w:category>
          <w:name w:val="General"/>
          <w:gallery w:val="placeholder"/>
        </w:category>
        <w:types>
          <w:type w:val="bbPlcHdr"/>
        </w:types>
        <w:behaviors>
          <w:behavior w:val="content"/>
        </w:behaviors>
        <w:guid w:val="{AE04A423-BE66-47DE-AB43-DBB8FA61C597}"/>
      </w:docPartPr>
      <w:docPartBody>
        <w:p w:rsidR="0055524C" w:rsidRDefault="00B16E96" w:rsidP="00B16E96">
          <w:pPr>
            <w:pStyle w:val="283F29F5A7CA4E21A01CCB103BEBC0D3"/>
          </w:pPr>
          <w:r w:rsidRPr="00C23010">
            <w:rPr>
              <w:rStyle w:val="PlaceholderText"/>
              <w:rFonts w:ascii="Segoe UI" w:hAnsi="Segoe UI" w:cs="Segoe UI"/>
            </w:rPr>
            <w:t>Click or tap here to enter text.</w:t>
          </w:r>
        </w:p>
      </w:docPartBody>
    </w:docPart>
    <w:docPart>
      <w:docPartPr>
        <w:name w:val="23DA874504A249FAA2C3085768873CDE"/>
        <w:category>
          <w:name w:val="General"/>
          <w:gallery w:val="placeholder"/>
        </w:category>
        <w:types>
          <w:type w:val="bbPlcHdr"/>
        </w:types>
        <w:behaviors>
          <w:behavior w:val="content"/>
        </w:behaviors>
        <w:guid w:val="{3814B7FB-9476-43E5-8D29-B400181AF67A}"/>
      </w:docPartPr>
      <w:docPartBody>
        <w:p w:rsidR="0055524C" w:rsidRDefault="00B16E96" w:rsidP="00B16E96">
          <w:pPr>
            <w:pStyle w:val="23DA874504A249FAA2C3085768873CDE"/>
          </w:pPr>
          <w:r w:rsidRPr="0093170C">
            <w:rPr>
              <w:rStyle w:val="PlaceholderText"/>
            </w:rPr>
            <w:t>Click or tap here to enter text.</w:t>
          </w:r>
        </w:p>
      </w:docPartBody>
    </w:docPart>
    <w:docPart>
      <w:docPartPr>
        <w:name w:val="0514451094E6421FAB59501A4B5EB0D2"/>
        <w:category>
          <w:name w:val="General"/>
          <w:gallery w:val="placeholder"/>
        </w:category>
        <w:types>
          <w:type w:val="bbPlcHdr"/>
        </w:types>
        <w:behaviors>
          <w:behavior w:val="content"/>
        </w:behaviors>
        <w:guid w:val="{DF3B4692-276A-4786-993D-1CB1FC556D50}"/>
      </w:docPartPr>
      <w:docPartBody>
        <w:p w:rsidR="0055524C" w:rsidRDefault="00B16E96" w:rsidP="00B16E96">
          <w:pPr>
            <w:pStyle w:val="0514451094E6421FAB59501A4B5EB0D2"/>
          </w:pPr>
          <w:r w:rsidRPr="0093170C">
            <w:rPr>
              <w:rStyle w:val="PlaceholderText"/>
            </w:rPr>
            <w:t>Click or tap here to enter text.</w:t>
          </w:r>
        </w:p>
      </w:docPartBody>
    </w:docPart>
    <w:docPart>
      <w:docPartPr>
        <w:name w:val="4ED34513F9B74736BA1908D0B6E97ACF"/>
        <w:category>
          <w:name w:val="General"/>
          <w:gallery w:val="placeholder"/>
        </w:category>
        <w:types>
          <w:type w:val="bbPlcHdr"/>
        </w:types>
        <w:behaviors>
          <w:behavior w:val="content"/>
        </w:behaviors>
        <w:guid w:val="{5E72D793-965D-4D47-A586-E47C05142991}"/>
      </w:docPartPr>
      <w:docPartBody>
        <w:p w:rsidR="0055524C" w:rsidRDefault="00B16E96" w:rsidP="00B16E96">
          <w:pPr>
            <w:pStyle w:val="4ED34513F9B74736BA1908D0B6E97ACF"/>
          </w:pPr>
          <w:r w:rsidRPr="0093170C">
            <w:rPr>
              <w:rStyle w:val="PlaceholderText"/>
            </w:rPr>
            <w:t>Click or tap here to enter text.</w:t>
          </w:r>
        </w:p>
      </w:docPartBody>
    </w:docPart>
    <w:docPart>
      <w:docPartPr>
        <w:name w:val="B6F6B5F242874870833A1D0CC6C3C468"/>
        <w:category>
          <w:name w:val="General"/>
          <w:gallery w:val="placeholder"/>
        </w:category>
        <w:types>
          <w:type w:val="bbPlcHdr"/>
        </w:types>
        <w:behaviors>
          <w:behavior w:val="content"/>
        </w:behaviors>
        <w:guid w:val="{A4830D50-A129-4A64-AF72-CDCB6E49F685}"/>
      </w:docPartPr>
      <w:docPartBody>
        <w:p w:rsidR="00756014" w:rsidRDefault="00B33E2F" w:rsidP="00B33E2F">
          <w:pPr>
            <w:pStyle w:val="B6F6B5F242874870833A1D0CC6C3C468"/>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055A8E"/>
    <w:rsid w:val="00110D9A"/>
    <w:rsid w:val="001139F8"/>
    <w:rsid w:val="00310080"/>
    <w:rsid w:val="003B4BA5"/>
    <w:rsid w:val="003B7A4A"/>
    <w:rsid w:val="00441E85"/>
    <w:rsid w:val="00493869"/>
    <w:rsid w:val="0055524C"/>
    <w:rsid w:val="005D6515"/>
    <w:rsid w:val="00731E8E"/>
    <w:rsid w:val="00756014"/>
    <w:rsid w:val="00853769"/>
    <w:rsid w:val="008F13B4"/>
    <w:rsid w:val="0090704B"/>
    <w:rsid w:val="00A05922"/>
    <w:rsid w:val="00AA425F"/>
    <w:rsid w:val="00AB338F"/>
    <w:rsid w:val="00B15F1F"/>
    <w:rsid w:val="00B16E96"/>
    <w:rsid w:val="00B33E2F"/>
    <w:rsid w:val="00BC4C5C"/>
    <w:rsid w:val="00CE790A"/>
    <w:rsid w:val="00D47CB4"/>
    <w:rsid w:val="00D764D4"/>
    <w:rsid w:val="00DC63E2"/>
    <w:rsid w:val="00E069B4"/>
    <w:rsid w:val="00E7585B"/>
    <w:rsid w:val="00E8055F"/>
    <w:rsid w:val="00EB256D"/>
    <w:rsid w:val="00EB4353"/>
    <w:rsid w:val="00F56330"/>
    <w:rsid w:val="00FD6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D8CF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56014"/>
    <w:rPr>
      <w:color w:val="808080"/>
    </w:rPr>
  </w:style>
  <w:style w:type="paragraph" w:customStyle="1" w:styleId="EFAB00A9D018449FAF3AEFCD5DD9E481">
    <w:name w:val="EFAB00A9D018449FAF3AEFCD5DD9E481"/>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E4AE8AE789AE41E7AC4F36EE9EF86D6B">
    <w:name w:val="E4AE8AE789AE41E7AC4F36EE9EF86D6B"/>
    <w:rsid w:val="00CE790A"/>
  </w:style>
  <w:style w:type="paragraph" w:customStyle="1" w:styleId="106CA27E04824BD7B0A6C93138FA7603">
    <w:name w:val="106CA27E04824BD7B0A6C93138FA7603"/>
    <w:rsid w:val="00B16E96"/>
    <w:rPr>
      <w:kern w:val="2"/>
      <w14:ligatures w14:val="standardContextual"/>
    </w:rPr>
  </w:style>
  <w:style w:type="paragraph" w:customStyle="1" w:styleId="A49DD7BC946848FC82A8139234F7E7C1">
    <w:name w:val="A49DD7BC946848FC82A8139234F7E7C1"/>
    <w:rsid w:val="00B16E96"/>
    <w:rPr>
      <w:kern w:val="2"/>
      <w14:ligatures w14:val="standardContextual"/>
    </w:rPr>
  </w:style>
  <w:style w:type="paragraph" w:customStyle="1" w:styleId="1902762D13AB4410996A0116718CE114">
    <w:name w:val="1902762D13AB4410996A0116718CE114"/>
    <w:rsid w:val="00B16E96"/>
    <w:rPr>
      <w:kern w:val="2"/>
      <w14:ligatures w14:val="standardContextual"/>
    </w:rPr>
  </w:style>
  <w:style w:type="paragraph" w:customStyle="1" w:styleId="88879F46F9EF49E6A11F0AAE671108DB">
    <w:name w:val="88879F46F9EF49E6A11F0AAE671108DB"/>
    <w:rsid w:val="00B16E96"/>
    <w:rPr>
      <w:kern w:val="2"/>
      <w14:ligatures w14:val="standardContextual"/>
    </w:rPr>
  </w:style>
  <w:style w:type="paragraph" w:customStyle="1" w:styleId="260C30F3DCF548BCA0191717FC854E21">
    <w:name w:val="260C30F3DCF548BCA0191717FC854E21"/>
    <w:rsid w:val="00B16E96"/>
    <w:rPr>
      <w:kern w:val="2"/>
      <w14:ligatures w14:val="standardContextual"/>
    </w:rPr>
  </w:style>
  <w:style w:type="paragraph" w:customStyle="1" w:styleId="B6F6B5F242874870833A1D0CC6C3C468">
    <w:name w:val="B6F6B5F242874870833A1D0CC6C3C468"/>
    <w:rsid w:val="00B33E2F"/>
    <w:pPr>
      <w:spacing w:line="278" w:lineRule="auto"/>
    </w:pPr>
    <w:rPr>
      <w:kern w:val="2"/>
      <w:sz w:val="24"/>
      <w:szCs w:val="24"/>
      <w14:ligatures w14:val="standardContextual"/>
    </w:rPr>
  </w:style>
  <w:style w:type="paragraph" w:customStyle="1" w:styleId="283F29F5A7CA4E21A01CCB103BEBC0D3">
    <w:name w:val="283F29F5A7CA4E21A01CCB103BEBC0D3"/>
    <w:rsid w:val="00B16E96"/>
    <w:rPr>
      <w:kern w:val="2"/>
      <w14:ligatures w14:val="standardContextual"/>
    </w:rPr>
  </w:style>
  <w:style w:type="paragraph" w:customStyle="1" w:styleId="23DA874504A249FAA2C3085768873CDE">
    <w:name w:val="23DA874504A249FAA2C3085768873CDE"/>
    <w:rsid w:val="00B16E96"/>
    <w:rPr>
      <w:kern w:val="2"/>
      <w14:ligatures w14:val="standardContextual"/>
    </w:rPr>
  </w:style>
  <w:style w:type="paragraph" w:customStyle="1" w:styleId="0514451094E6421FAB59501A4B5EB0D2">
    <w:name w:val="0514451094E6421FAB59501A4B5EB0D2"/>
    <w:rsid w:val="00B16E96"/>
    <w:rPr>
      <w:kern w:val="2"/>
      <w14:ligatures w14:val="standardContextual"/>
    </w:rPr>
  </w:style>
  <w:style w:type="paragraph" w:customStyle="1" w:styleId="4ED34513F9B74736BA1908D0B6E97ACF">
    <w:name w:val="4ED34513F9B74736BA1908D0B6E97ACF"/>
    <w:rsid w:val="00B16E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Kathryn Kurtz</DisplayName>
        <AccountId>6</AccountId>
        <AccountType/>
      </UserInfo>
      <UserInfo>
        <DisplayName>Michelle Townshend</DisplayName>
        <AccountId>3413</AccountId>
        <AccountType/>
      </UserInfo>
      <UserInfo>
        <DisplayName>Heather Spalding</DisplayName>
        <AccountId>5357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0226B5-0EF3-4053-9A01-2BE046BFD290}">
  <ds:schemaRefs>
    <ds:schemaRef ds:uri="http://schemas.microsoft.com/office/infopath/2007/PartnerControls"/>
    <ds:schemaRef ds:uri="http://purl.org/dc/dcmitype/"/>
    <ds:schemaRef ds:uri="http://schemas.microsoft.com/office/2006/documentManagement/types"/>
    <ds:schemaRef ds:uri="b4615043-0953-40f0-b552-beb50d03437e"/>
    <ds:schemaRef ds:uri="c55b3bb5-80c2-477b-9cd7-7ce0abcb6fe5"/>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4486802-A84F-4D36-BE80-6D87A6B6E094}">
  <ds:schemaRefs>
    <ds:schemaRef ds:uri="http://schemas.openxmlformats.org/officeDocument/2006/bibliography"/>
  </ds:schemaRefs>
</ds:datastoreItem>
</file>

<file path=customXml/itemProps4.xml><?xml version="1.0" encoding="utf-8"?>
<ds:datastoreItem xmlns:ds="http://schemas.openxmlformats.org/officeDocument/2006/customXml" ds:itemID="{E7F48120-B78D-4AFE-B115-CE0BF770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138</TotalTime>
  <Pages>17</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47073</CharactersWithSpaces>
  <SharedDoc>false</SharedDoc>
  <HLinks>
    <vt:vector size="156" baseType="variant">
      <vt:variant>
        <vt:i4>6553713</vt:i4>
      </vt:variant>
      <vt:variant>
        <vt:i4>75</vt:i4>
      </vt:variant>
      <vt:variant>
        <vt:i4>0</vt:i4>
      </vt:variant>
      <vt:variant>
        <vt:i4>5</vt:i4>
      </vt:variant>
      <vt:variant>
        <vt:lpwstr>https://www.k12.wa.us/sites/default/files/public/environmentsustainability/pubdocs/esestandards.pdf</vt:lpwstr>
      </vt:variant>
      <vt:variant>
        <vt:lpwstr/>
      </vt:variant>
      <vt:variant>
        <vt:i4>3670054</vt:i4>
      </vt:variant>
      <vt:variant>
        <vt:i4>72</vt:i4>
      </vt:variant>
      <vt:variant>
        <vt:i4>0</vt:i4>
      </vt:variant>
      <vt:variant>
        <vt:i4>5</vt:i4>
      </vt:variant>
      <vt:variant>
        <vt:lpwstr>https://www.k12.wa.us/student-success/resources-subject-area/english-language-arts</vt:lpwstr>
      </vt:variant>
      <vt:variant>
        <vt:lpwstr/>
      </vt:variant>
      <vt:variant>
        <vt:i4>7798793</vt:i4>
      </vt:variant>
      <vt:variant>
        <vt:i4>69</vt:i4>
      </vt:variant>
      <vt:variant>
        <vt:i4>0</vt:i4>
      </vt:variant>
      <vt:variant>
        <vt:i4>5</vt:i4>
      </vt:variant>
      <vt:variant>
        <vt:lpwstr>https://ccsso.org/sites/default/files/2017-12/2013_INTASC_Learning_Progressions_for_Teachers.pdf</vt:lpwstr>
      </vt:variant>
      <vt:variant>
        <vt:lpwstr/>
      </vt:variant>
      <vt:variant>
        <vt:i4>8126502</vt:i4>
      </vt:variant>
      <vt:variant>
        <vt:i4>66</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63</vt:i4>
      </vt:variant>
      <vt:variant>
        <vt:i4>0</vt:i4>
      </vt:variant>
      <vt:variant>
        <vt:i4>5</vt:i4>
      </vt:variant>
      <vt:variant>
        <vt:lpwstr>https://www.leadfcsed.org/national-standards.html</vt:lpwstr>
      </vt:variant>
      <vt:variant>
        <vt:lpwstr/>
      </vt:variant>
      <vt:variant>
        <vt:i4>6553713</vt:i4>
      </vt:variant>
      <vt:variant>
        <vt:i4>60</vt:i4>
      </vt:variant>
      <vt:variant>
        <vt:i4>0</vt:i4>
      </vt:variant>
      <vt:variant>
        <vt:i4>5</vt:i4>
      </vt:variant>
      <vt:variant>
        <vt:lpwstr>https://www.k12.wa.us/sites/default/files/public/environmentsustainability/pubdocs/esestandards.pdf</vt:lpwstr>
      </vt:variant>
      <vt:variant>
        <vt:lpwstr/>
      </vt:variant>
      <vt:variant>
        <vt:i4>3670054</vt:i4>
      </vt:variant>
      <vt:variant>
        <vt:i4>57</vt:i4>
      </vt:variant>
      <vt:variant>
        <vt:i4>0</vt:i4>
      </vt:variant>
      <vt:variant>
        <vt:i4>5</vt:i4>
      </vt:variant>
      <vt:variant>
        <vt:lpwstr>https://www.k12.wa.us/student-success/resources-subject-area/english-language-arts</vt:lpwstr>
      </vt:variant>
      <vt:variant>
        <vt:lpwstr/>
      </vt:variant>
      <vt:variant>
        <vt:i4>4390996</vt:i4>
      </vt:variant>
      <vt:variant>
        <vt:i4>54</vt:i4>
      </vt:variant>
      <vt:variant>
        <vt:i4>0</vt:i4>
      </vt:variant>
      <vt:variant>
        <vt:i4>5</vt:i4>
      </vt:variant>
      <vt:variant>
        <vt:lpwstr>https://eepro.naaee.org/sites/default/files/eepro-post-files/professinal_development_guidelines_2019_0.pdf</vt:lpwstr>
      </vt:variant>
      <vt:variant>
        <vt:lpwstr/>
      </vt:variant>
      <vt:variant>
        <vt:i4>7798793</vt:i4>
      </vt:variant>
      <vt:variant>
        <vt:i4>51</vt:i4>
      </vt:variant>
      <vt:variant>
        <vt:i4>0</vt:i4>
      </vt:variant>
      <vt:variant>
        <vt:i4>5</vt:i4>
      </vt:variant>
      <vt:variant>
        <vt:lpwstr>https://ccsso.org/sites/default/files/2017-12/2013_INTASC_Learning_Progressions_for_Teachers.pdf</vt:lpwstr>
      </vt:variant>
      <vt:variant>
        <vt:lpwstr/>
      </vt:variant>
      <vt:variant>
        <vt:i4>8126502</vt:i4>
      </vt:variant>
      <vt:variant>
        <vt:i4>48</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45</vt:i4>
      </vt:variant>
      <vt:variant>
        <vt:i4>0</vt:i4>
      </vt:variant>
      <vt:variant>
        <vt:i4>5</vt:i4>
      </vt:variant>
      <vt:variant>
        <vt:lpwstr>https://www.leadfcsed.org/national-standards.html</vt:lpwstr>
      </vt:variant>
      <vt:variant>
        <vt:lpwstr/>
      </vt:variant>
      <vt:variant>
        <vt:i4>6553713</vt:i4>
      </vt:variant>
      <vt:variant>
        <vt:i4>42</vt:i4>
      </vt:variant>
      <vt:variant>
        <vt:i4>0</vt:i4>
      </vt:variant>
      <vt:variant>
        <vt:i4>5</vt:i4>
      </vt:variant>
      <vt:variant>
        <vt:lpwstr>https://www.k12.wa.us/sites/default/files/public/environmentsustainability/pubdocs/esestandards.pdf</vt:lpwstr>
      </vt:variant>
      <vt:variant>
        <vt:lpwstr/>
      </vt:variant>
      <vt:variant>
        <vt:i4>3670054</vt:i4>
      </vt:variant>
      <vt:variant>
        <vt:i4>39</vt:i4>
      </vt:variant>
      <vt:variant>
        <vt:i4>0</vt:i4>
      </vt:variant>
      <vt:variant>
        <vt:i4>5</vt:i4>
      </vt:variant>
      <vt:variant>
        <vt:lpwstr>https://www.k12.wa.us/student-success/resources-subject-area/english-language-arts</vt:lpwstr>
      </vt:variant>
      <vt:variant>
        <vt:lpwstr/>
      </vt:variant>
      <vt:variant>
        <vt:i4>7798793</vt:i4>
      </vt:variant>
      <vt:variant>
        <vt:i4>36</vt:i4>
      </vt:variant>
      <vt:variant>
        <vt:i4>0</vt:i4>
      </vt:variant>
      <vt:variant>
        <vt:i4>5</vt:i4>
      </vt:variant>
      <vt:variant>
        <vt:lpwstr>https://ccsso.org/sites/default/files/2017-12/2013_INTASC_Learning_Progressions_for_Teachers.pdf</vt:lpwstr>
      </vt:variant>
      <vt:variant>
        <vt:lpwstr/>
      </vt:variant>
      <vt:variant>
        <vt:i4>8126502</vt:i4>
      </vt:variant>
      <vt:variant>
        <vt:i4>33</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30</vt:i4>
      </vt:variant>
      <vt:variant>
        <vt:i4>0</vt:i4>
      </vt:variant>
      <vt:variant>
        <vt:i4>5</vt:i4>
      </vt:variant>
      <vt:variant>
        <vt:lpwstr>https://www.leadfcsed.org/national-standards.html</vt:lpwstr>
      </vt:variant>
      <vt:variant>
        <vt:lpwstr/>
      </vt:variant>
      <vt:variant>
        <vt:i4>6553713</vt:i4>
      </vt:variant>
      <vt:variant>
        <vt:i4>27</vt:i4>
      </vt:variant>
      <vt:variant>
        <vt:i4>0</vt:i4>
      </vt:variant>
      <vt:variant>
        <vt:i4>5</vt:i4>
      </vt:variant>
      <vt:variant>
        <vt:lpwstr>https://www.k12.wa.us/sites/default/files/public/environmentsustainability/pubdocs/esestandards.pdf</vt:lpwstr>
      </vt:variant>
      <vt:variant>
        <vt:lpwstr/>
      </vt:variant>
      <vt:variant>
        <vt:i4>3670054</vt:i4>
      </vt:variant>
      <vt:variant>
        <vt:i4>24</vt:i4>
      </vt:variant>
      <vt:variant>
        <vt:i4>0</vt:i4>
      </vt:variant>
      <vt:variant>
        <vt:i4>5</vt:i4>
      </vt:variant>
      <vt:variant>
        <vt:lpwstr>https://www.k12.wa.us/student-success/resources-subject-area/english-language-arts</vt:lpwstr>
      </vt:variant>
      <vt:variant>
        <vt:lpwstr/>
      </vt:variant>
      <vt:variant>
        <vt:i4>7798793</vt:i4>
      </vt:variant>
      <vt:variant>
        <vt:i4>21</vt:i4>
      </vt:variant>
      <vt:variant>
        <vt:i4>0</vt:i4>
      </vt:variant>
      <vt:variant>
        <vt:i4>5</vt:i4>
      </vt:variant>
      <vt:variant>
        <vt:lpwstr>https://ccsso.org/sites/default/files/2017-12/2013_INTASC_Learning_Progressions_for_Teachers.pdf</vt:lpwstr>
      </vt:variant>
      <vt:variant>
        <vt:lpwstr/>
      </vt:variant>
      <vt:variant>
        <vt:i4>8126502</vt:i4>
      </vt:variant>
      <vt:variant>
        <vt:i4>18</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15</vt:i4>
      </vt:variant>
      <vt:variant>
        <vt:i4>0</vt:i4>
      </vt:variant>
      <vt:variant>
        <vt:i4>5</vt:i4>
      </vt:variant>
      <vt:variant>
        <vt:lpwstr>https://www.leadfcsed.org/national-standards.html</vt:lpwstr>
      </vt:variant>
      <vt:variant>
        <vt:lpwstr/>
      </vt:variant>
      <vt:variant>
        <vt:i4>6553713</vt:i4>
      </vt:variant>
      <vt:variant>
        <vt:i4>12</vt:i4>
      </vt:variant>
      <vt:variant>
        <vt:i4>0</vt:i4>
      </vt:variant>
      <vt:variant>
        <vt:i4>5</vt:i4>
      </vt:variant>
      <vt:variant>
        <vt:lpwstr>https://www.k12.wa.us/sites/default/files/public/environmentsustainability/pubdocs/esestandards.pdf</vt:lpwstr>
      </vt:variant>
      <vt:variant>
        <vt:lpwstr/>
      </vt:variant>
      <vt:variant>
        <vt:i4>3670054</vt:i4>
      </vt:variant>
      <vt:variant>
        <vt:i4>9</vt:i4>
      </vt:variant>
      <vt:variant>
        <vt:i4>0</vt:i4>
      </vt:variant>
      <vt:variant>
        <vt:i4>5</vt:i4>
      </vt:variant>
      <vt:variant>
        <vt:lpwstr>https://www.k12.wa.us/student-success/resources-subject-area/english-language-arts</vt:lpwstr>
      </vt:variant>
      <vt:variant>
        <vt:lpwstr/>
      </vt:variant>
      <vt:variant>
        <vt:i4>7798793</vt:i4>
      </vt:variant>
      <vt:variant>
        <vt:i4>6</vt:i4>
      </vt:variant>
      <vt:variant>
        <vt:i4>0</vt:i4>
      </vt:variant>
      <vt:variant>
        <vt:i4>5</vt:i4>
      </vt:variant>
      <vt:variant>
        <vt:lpwstr>https://ccsso.org/sites/default/files/2017-12/2013_INTASC_Learning_Progressions_for_Teachers.pdf</vt:lpwstr>
      </vt:variant>
      <vt:variant>
        <vt:lpwstr/>
      </vt:variant>
      <vt:variant>
        <vt:i4>8126502</vt:i4>
      </vt:variant>
      <vt:variant>
        <vt:i4>3</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0</vt:i4>
      </vt:variant>
      <vt:variant>
        <vt:i4>0</vt:i4>
      </vt:variant>
      <vt:variant>
        <vt:i4>5</vt:i4>
      </vt:variant>
      <vt:variant>
        <vt:lpwstr>https://www.leadfcsed.org/national-standards.html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Education through Outdoor Learning</dc:title>
  <dc:subject/>
  <dc:creator>OSPI</dc:creator>
  <cp:keywords>CTE, Frameworks</cp:keywords>
  <dc:description/>
  <cp:lastModifiedBy>Ellie Palmer</cp:lastModifiedBy>
  <cp:revision>59</cp:revision>
  <cp:lastPrinted>2024-05-23T18:38:00Z</cp:lastPrinted>
  <dcterms:created xsi:type="dcterms:W3CDTF">2024-03-12T15:25:00Z</dcterms:created>
  <dcterms:modified xsi:type="dcterms:W3CDTF">2025-02-03T22:23:00Z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2025-02-03T22:22:43Z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7bf6db3d-8094-4ea2-9013-6414fefd6f74</vt:lpwstr>
  </property>
  <property fmtid="{D5CDD505-2E9C-101B-9397-08002B2CF9AE}" pid="10" name="MSIP_Label_9145f431-4c8c-42c6-a5a5-ba6d3bdea585_ContentBits">
    <vt:lpwstr>0</vt:lpwstr>
  </property>
</Properties>
</file>