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5D76D" w14:textId="149699F5" w:rsidR="00250AEE" w:rsidRPr="00BC15EC" w:rsidRDefault="00250AEE" w:rsidP="003F01C5">
      <w:pPr>
        <w:tabs>
          <w:tab w:val="left" w:pos="7537"/>
        </w:tabs>
        <w:spacing w:after="0"/>
        <w:jc w:val="center"/>
        <w:rPr>
          <w:color w:val="4472C4" w:themeColor="accent1"/>
          <w:sz w:val="24"/>
          <w:szCs w:val="24"/>
        </w:rPr>
      </w:pPr>
      <w:r w:rsidRPr="00BC15EC">
        <w:rPr>
          <w:b/>
          <w:bCs/>
          <w:color w:val="4472C4" w:themeColor="accent1"/>
          <w:sz w:val="24"/>
          <w:szCs w:val="24"/>
        </w:rPr>
        <w:t>THE WATER CYCLE IN ACTION</w:t>
      </w:r>
    </w:p>
    <w:p w14:paraId="355C46E0" w14:textId="0CF2BA39" w:rsidR="005201B8" w:rsidRPr="007A22F2" w:rsidRDefault="005201B8" w:rsidP="005201B8">
      <w:pPr>
        <w:tabs>
          <w:tab w:val="left" w:pos="7537"/>
        </w:tabs>
        <w:spacing w:after="0"/>
        <w:rPr>
          <w:b/>
          <w:bCs/>
          <w:color w:val="auto"/>
          <w:sz w:val="24"/>
          <w:szCs w:val="24"/>
        </w:rPr>
      </w:pPr>
      <w:r w:rsidRPr="007A22F2">
        <w:rPr>
          <w:b/>
          <w:bCs/>
          <w:color w:val="auto"/>
          <w:sz w:val="24"/>
          <w:szCs w:val="24"/>
        </w:rPr>
        <w:t xml:space="preserve">BACKGROUND </w:t>
      </w:r>
    </w:p>
    <w:p w14:paraId="46EAECA9" w14:textId="56DEDB59" w:rsidR="002D0EBD" w:rsidRDefault="002D0EBD" w:rsidP="005201B8">
      <w:pPr>
        <w:tabs>
          <w:tab w:val="left" w:pos="7537"/>
        </w:tabs>
        <w:spacing w:after="0"/>
        <w:rPr>
          <w:color w:val="000000"/>
          <w:sz w:val="24"/>
          <w:szCs w:val="24"/>
        </w:rPr>
      </w:pPr>
      <w:r>
        <w:rPr>
          <w:color w:val="000000"/>
          <w:sz w:val="24"/>
          <w:szCs w:val="24"/>
        </w:rPr>
        <w:t xml:space="preserve">Let your students discover for themselves what happens in this activity; </w:t>
      </w:r>
      <w:proofErr w:type="gramStart"/>
      <w:r>
        <w:rPr>
          <w:color w:val="000000"/>
          <w:sz w:val="24"/>
          <w:szCs w:val="24"/>
        </w:rPr>
        <w:t>don’t</w:t>
      </w:r>
      <w:proofErr w:type="gramEnd"/>
      <w:r>
        <w:rPr>
          <w:color w:val="000000"/>
          <w:sz w:val="24"/>
          <w:szCs w:val="24"/>
        </w:rPr>
        <w:t xml:space="preserve"> tell them what they should see ahead of time! </w:t>
      </w:r>
    </w:p>
    <w:p w14:paraId="536E8A32" w14:textId="77777777" w:rsidR="002D0EBD" w:rsidRDefault="002D0EBD" w:rsidP="005201B8">
      <w:pPr>
        <w:tabs>
          <w:tab w:val="left" w:pos="7537"/>
        </w:tabs>
        <w:spacing w:after="0"/>
        <w:rPr>
          <w:color w:val="000000"/>
          <w:sz w:val="24"/>
          <w:szCs w:val="24"/>
        </w:rPr>
      </w:pPr>
    </w:p>
    <w:p w14:paraId="63B98FDC" w14:textId="594E1F9F" w:rsidR="002D0EBD" w:rsidRDefault="002D0EBD" w:rsidP="005201B8">
      <w:pPr>
        <w:tabs>
          <w:tab w:val="left" w:pos="7537"/>
        </w:tabs>
        <w:spacing w:after="0"/>
        <w:rPr>
          <w:color w:val="000000"/>
          <w:sz w:val="24"/>
          <w:szCs w:val="24"/>
        </w:rPr>
      </w:pPr>
      <w:r>
        <w:rPr>
          <w:color w:val="000000"/>
          <w:sz w:val="24"/>
          <w:szCs w:val="24"/>
        </w:rPr>
        <w:t xml:space="preserve">You will explain the following </w:t>
      </w:r>
      <w:r w:rsidRPr="002D0EBD">
        <w:rPr>
          <w:b/>
          <w:bCs/>
          <w:i/>
          <w:iCs/>
          <w:color w:val="000000"/>
          <w:sz w:val="24"/>
          <w:szCs w:val="24"/>
        </w:rPr>
        <w:t>after</w:t>
      </w:r>
      <w:r>
        <w:rPr>
          <w:color w:val="000000"/>
          <w:sz w:val="24"/>
          <w:szCs w:val="24"/>
        </w:rPr>
        <w:t xml:space="preserve"> they conduct the activity and then think and talk about it: </w:t>
      </w:r>
    </w:p>
    <w:p w14:paraId="0F39AE49" w14:textId="58388AFF" w:rsidR="002D0EBD" w:rsidRDefault="002D0EBD" w:rsidP="005201B8">
      <w:pPr>
        <w:tabs>
          <w:tab w:val="left" w:pos="7537"/>
        </w:tabs>
        <w:spacing w:after="0"/>
        <w:rPr>
          <w:color w:val="000000"/>
          <w:sz w:val="24"/>
          <w:szCs w:val="24"/>
        </w:rPr>
      </w:pPr>
      <w:r>
        <w:rPr>
          <w:color w:val="000000"/>
          <w:sz w:val="24"/>
          <w:szCs w:val="24"/>
        </w:rPr>
        <w:t xml:space="preserve">When warm, moist air that is full of water vapor, meets cold air, the water vapor condenses into droplets we can see. It changes state from a gas into liquid. This is how clouds form. If there are particles in the air for the water to stick to, such as the smoke particles in this activity, clouds can form </w:t>
      </w:r>
      <w:r w:rsidR="0027524A">
        <w:rPr>
          <w:color w:val="000000"/>
          <w:sz w:val="24"/>
          <w:szCs w:val="24"/>
        </w:rPr>
        <w:t>more quickly</w:t>
      </w:r>
      <w:r>
        <w:rPr>
          <w:color w:val="000000"/>
          <w:sz w:val="24"/>
          <w:szCs w:val="24"/>
        </w:rPr>
        <w:t xml:space="preserve">. </w:t>
      </w:r>
    </w:p>
    <w:p w14:paraId="503C6300" w14:textId="77777777" w:rsidR="002D0EBD" w:rsidRDefault="002D0EBD" w:rsidP="005201B8">
      <w:pPr>
        <w:tabs>
          <w:tab w:val="left" w:pos="7537"/>
        </w:tabs>
        <w:spacing w:after="0"/>
        <w:rPr>
          <w:color w:val="000000"/>
          <w:sz w:val="24"/>
          <w:szCs w:val="24"/>
        </w:rPr>
      </w:pPr>
    </w:p>
    <w:p w14:paraId="0D16C734" w14:textId="32DFD6B3" w:rsidR="005201B8" w:rsidRDefault="005201B8" w:rsidP="005201B8">
      <w:pPr>
        <w:tabs>
          <w:tab w:val="left" w:pos="7537"/>
        </w:tabs>
        <w:spacing w:after="0"/>
        <w:rPr>
          <w:color w:val="000000"/>
          <w:sz w:val="24"/>
          <w:szCs w:val="24"/>
        </w:rPr>
      </w:pPr>
      <w:r w:rsidRPr="005201B8">
        <w:rPr>
          <w:color w:val="000000"/>
          <w:sz w:val="24"/>
          <w:szCs w:val="24"/>
        </w:rPr>
        <w:t xml:space="preserve">See </w:t>
      </w:r>
      <w:hyperlink r:id="rId4" w:history="1">
        <w:r w:rsidRPr="005201B8">
          <w:rPr>
            <w:rStyle w:val="Hyperlink"/>
            <w:sz w:val="24"/>
            <w:szCs w:val="24"/>
          </w:rPr>
          <w:t>this video</w:t>
        </w:r>
      </w:hyperlink>
      <w:r w:rsidRPr="005201B8">
        <w:rPr>
          <w:color w:val="000000"/>
          <w:sz w:val="24"/>
          <w:szCs w:val="24"/>
        </w:rPr>
        <w:t xml:space="preserve"> for a quick explanation of the concepts</w:t>
      </w:r>
      <w:r>
        <w:rPr>
          <w:color w:val="000000"/>
          <w:sz w:val="24"/>
          <w:szCs w:val="24"/>
        </w:rPr>
        <w:t xml:space="preserve"> behind cloud formation</w:t>
      </w:r>
      <w:r w:rsidR="00572F7F">
        <w:rPr>
          <w:color w:val="000000"/>
          <w:sz w:val="24"/>
          <w:szCs w:val="24"/>
        </w:rPr>
        <w:t xml:space="preserve"> and how to guide your </w:t>
      </w:r>
      <w:r w:rsidR="00572F7F" w:rsidRPr="003864E0">
        <w:rPr>
          <w:b/>
          <w:bCs/>
          <w:color w:val="000000"/>
          <w:sz w:val="24"/>
          <w:szCs w:val="24"/>
        </w:rPr>
        <w:t>Weather and Sea</w:t>
      </w:r>
      <w:r w:rsidR="00572F7F">
        <w:rPr>
          <w:color w:val="000000"/>
          <w:sz w:val="24"/>
          <w:szCs w:val="24"/>
        </w:rPr>
        <w:t xml:space="preserve"> activity</w:t>
      </w:r>
      <w:r w:rsidRPr="005201B8">
        <w:rPr>
          <w:color w:val="000000"/>
          <w:sz w:val="24"/>
          <w:szCs w:val="24"/>
        </w:rPr>
        <w:t xml:space="preserve">. </w:t>
      </w:r>
    </w:p>
    <w:p w14:paraId="0B687F00" w14:textId="42DCE5C3" w:rsidR="00572F7F" w:rsidRDefault="00572F7F" w:rsidP="005201B8">
      <w:pPr>
        <w:tabs>
          <w:tab w:val="left" w:pos="7537"/>
        </w:tabs>
        <w:spacing w:after="0"/>
        <w:rPr>
          <w:color w:val="000000"/>
          <w:sz w:val="24"/>
          <w:szCs w:val="24"/>
        </w:rPr>
      </w:pPr>
    </w:p>
    <w:p w14:paraId="2F673D9C" w14:textId="3427FE21" w:rsidR="00572F7F" w:rsidRPr="00E54F8C" w:rsidRDefault="00572F7F" w:rsidP="005201B8">
      <w:pPr>
        <w:tabs>
          <w:tab w:val="left" w:pos="7537"/>
        </w:tabs>
        <w:spacing w:after="0"/>
        <w:rPr>
          <w:b/>
          <w:bCs/>
          <w:color w:val="auto"/>
          <w:sz w:val="32"/>
          <w:szCs w:val="32"/>
        </w:rPr>
      </w:pPr>
      <w:r w:rsidRPr="00E54F8C">
        <w:rPr>
          <w:b/>
          <w:bCs/>
          <w:color w:val="000000"/>
          <w:sz w:val="24"/>
          <w:szCs w:val="24"/>
        </w:rPr>
        <w:t>MATERIALS</w:t>
      </w:r>
    </w:p>
    <w:p w14:paraId="1EACDC61" w14:textId="416E8EC3" w:rsidR="005201B8" w:rsidRDefault="00572F7F" w:rsidP="005201B8">
      <w:pPr>
        <w:tabs>
          <w:tab w:val="left" w:pos="7537"/>
        </w:tabs>
        <w:rPr>
          <w:color w:val="auto"/>
          <w:sz w:val="24"/>
          <w:szCs w:val="24"/>
        </w:rPr>
      </w:pPr>
      <w:r>
        <w:rPr>
          <w:color w:val="auto"/>
          <w:sz w:val="24"/>
          <w:szCs w:val="24"/>
        </w:rPr>
        <w:t>For each group: 1 glass or plastic jar (Mason jars work well), 4 ice cubes on foil or in a baggie, 1 match (teacher discretion!), boiling water (enough to fill jar ¾ full), hot pad or towel for handling hot jar</w:t>
      </w:r>
      <w:r w:rsidR="00E54F8C">
        <w:rPr>
          <w:color w:val="auto"/>
          <w:sz w:val="24"/>
          <w:szCs w:val="24"/>
        </w:rPr>
        <w:t>, Student Worksheets, one per student, and pencils or colored pencils for drawing a diagram of the results</w:t>
      </w:r>
      <w:r>
        <w:rPr>
          <w:color w:val="auto"/>
          <w:sz w:val="24"/>
          <w:szCs w:val="24"/>
        </w:rPr>
        <w:t>.</w:t>
      </w:r>
    </w:p>
    <w:p w14:paraId="3ACF5898" w14:textId="0C394AAE" w:rsidR="00D74F36" w:rsidRPr="00E54F8C" w:rsidRDefault="00D74F36" w:rsidP="00D74F36">
      <w:pPr>
        <w:tabs>
          <w:tab w:val="left" w:pos="7537"/>
        </w:tabs>
        <w:spacing w:after="0"/>
        <w:rPr>
          <w:b/>
          <w:bCs/>
          <w:color w:val="auto"/>
          <w:sz w:val="24"/>
          <w:szCs w:val="24"/>
        </w:rPr>
      </w:pPr>
      <w:r w:rsidRPr="00E54F8C">
        <w:rPr>
          <w:b/>
          <w:bCs/>
          <w:color w:val="auto"/>
          <w:sz w:val="24"/>
          <w:szCs w:val="24"/>
        </w:rPr>
        <w:t xml:space="preserve">INSTRUCTIONS </w:t>
      </w:r>
    </w:p>
    <w:p w14:paraId="3B2F280D" w14:textId="786BE3FD" w:rsidR="00D74F36" w:rsidRDefault="003864E0" w:rsidP="00D74F36">
      <w:pPr>
        <w:tabs>
          <w:tab w:val="left" w:pos="7537"/>
        </w:tabs>
        <w:spacing w:after="0"/>
        <w:rPr>
          <w:color w:val="auto"/>
          <w:sz w:val="24"/>
          <w:szCs w:val="24"/>
        </w:rPr>
      </w:pPr>
      <w:r>
        <w:rPr>
          <w:color w:val="auto"/>
          <w:sz w:val="24"/>
          <w:szCs w:val="24"/>
        </w:rPr>
        <w:t xml:space="preserve">Have Explore Teams </w:t>
      </w:r>
      <w:proofErr w:type="gramStart"/>
      <w:r>
        <w:rPr>
          <w:color w:val="auto"/>
          <w:sz w:val="24"/>
          <w:szCs w:val="24"/>
        </w:rPr>
        <w:t>gather</w:t>
      </w:r>
      <w:proofErr w:type="gramEnd"/>
      <w:r>
        <w:rPr>
          <w:color w:val="auto"/>
          <w:sz w:val="24"/>
          <w:szCs w:val="24"/>
        </w:rPr>
        <w:t xml:space="preserve"> materials, one set per Team and then follow along as you demonstrate the steps of the activity in the front of the room, copying what you do.</w:t>
      </w:r>
    </w:p>
    <w:p w14:paraId="3F3992A1" w14:textId="25228879" w:rsidR="00D74F36" w:rsidRDefault="003864E0" w:rsidP="00D74F36">
      <w:pPr>
        <w:tabs>
          <w:tab w:val="left" w:pos="7537"/>
        </w:tabs>
        <w:spacing w:after="0"/>
        <w:rPr>
          <w:color w:val="auto"/>
          <w:sz w:val="24"/>
          <w:szCs w:val="24"/>
        </w:rPr>
      </w:pPr>
      <w:r>
        <w:rPr>
          <w:color w:val="auto"/>
          <w:sz w:val="24"/>
          <w:szCs w:val="24"/>
        </w:rPr>
        <w:t>1</w:t>
      </w:r>
      <w:r w:rsidR="00D74F36">
        <w:rPr>
          <w:color w:val="auto"/>
          <w:sz w:val="24"/>
          <w:szCs w:val="24"/>
        </w:rPr>
        <w:t xml:space="preserve">. </w:t>
      </w:r>
      <w:r>
        <w:rPr>
          <w:color w:val="auto"/>
          <w:sz w:val="24"/>
          <w:szCs w:val="24"/>
        </w:rPr>
        <w:t>First, pour boiling water into your jar until it is ¾ full.</w:t>
      </w:r>
    </w:p>
    <w:p w14:paraId="4172E999" w14:textId="27B899E5" w:rsidR="003864E0" w:rsidRDefault="003864E0" w:rsidP="00D74F36">
      <w:pPr>
        <w:tabs>
          <w:tab w:val="left" w:pos="7537"/>
        </w:tabs>
        <w:spacing w:after="0"/>
        <w:rPr>
          <w:color w:val="auto"/>
          <w:sz w:val="24"/>
          <w:szCs w:val="24"/>
        </w:rPr>
      </w:pPr>
      <w:r>
        <w:rPr>
          <w:color w:val="auto"/>
          <w:sz w:val="24"/>
          <w:szCs w:val="24"/>
        </w:rPr>
        <w:t>2. Next, have an adult light a match and drop it into the water in your jar.</w:t>
      </w:r>
    </w:p>
    <w:p w14:paraId="1579925D" w14:textId="4AA100BF" w:rsidR="003864E0" w:rsidRDefault="003864E0" w:rsidP="00D74F36">
      <w:pPr>
        <w:tabs>
          <w:tab w:val="left" w:pos="7537"/>
        </w:tabs>
        <w:spacing w:after="0"/>
        <w:rPr>
          <w:color w:val="auto"/>
          <w:sz w:val="24"/>
          <w:szCs w:val="24"/>
        </w:rPr>
      </w:pPr>
      <w:r>
        <w:rPr>
          <w:color w:val="auto"/>
          <w:sz w:val="24"/>
          <w:szCs w:val="24"/>
        </w:rPr>
        <w:t>3. Finally, place the ice on top of the jar and observe.</w:t>
      </w:r>
    </w:p>
    <w:p w14:paraId="7E8C9E84" w14:textId="5203DCFD" w:rsidR="003864E0" w:rsidRDefault="003864E0" w:rsidP="00D74F36">
      <w:pPr>
        <w:tabs>
          <w:tab w:val="left" w:pos="7537"/>
        </w:tabs>
        <w:spacing w:after="0"/>
        <w:rPr>
          <w:color w:val="auto"/>
          <w:sz w:val="24"/>
          <w:szCs w:val="24"/>
        </w:rPr>
      </w:pPr>
      <w:r>
        <w:rPr>
          <w:color w:val="auto"/>
          <w:sz w:val="24"/>
          <w:szCs w:val="24"/>
        </w:rPr>
        <w:t>4. Ask Explore Teams to turn and talk about their observations</w:t>
      </w:r>
      <w:r w:rsidR="00E54F8C">
        <w:rPr>
          <w:color w:val="auto"/>
          <w:sz w:val="24"/>
          <w:szCs w:val="24"/>
        </w:rPr>
        <w:t xml:space="preserve"> and draw in what happened in the jar in their Student Worksheet diagram</w:t>
      </w:r>
      <w:r>
        <w:rPr>
          <w:color w:val="auto"/>
          <w:sz w:val="24"/>
          <w:szCs w:val="24"/>
        </w:rPr>
        <w:t>.</w:t>
      </w:r>
    </w:p>
    <w:p w14:paraId="18CAE7B8" w14:textId="58B49CB4" w:rsidR="003864E0" w:rsidRDefault="003864E0" w:rsidP="00D74F36">
      <w:pPr>
        <w:tabs>
          <w:tab w:val="left" w:pos="7537"/>
        </w:tabs>
        <w:spacing w:after="0"/>
        <w:rPr>
          <w:color w:val="auto"/>
          <w:sz w:val="24"/>
          <w:szCs w:val="24"/>
        </w:rPr>
      </w:pPr>
      <w:r>
        <w:rPr>
          <w:color w:val="auto"/>
          <w:sz w:val="24"/>
          <w:szCs w:val="24"/>
        </w:rPr>
        <w:t>5. Ask for the Science Communicator from each Team to share Team thoughts on what was happening.</w:t>
      </w:r>
    </w:p>
    <w:p w14:paraId="1AA436FA" w14:textId="0F523347" w:rsidR="003864E0" w:rsidRDefault="003864E0" w:rsidP="00D74F36">
      <w:pPr>
        <w:tabs>
          <w:tab w:val="left" w:pos="7537"/>
        </w:tabs>
        <w:spacing w:after="0"/>
        <w:rPr>
          <w:color w:val="auto"/>
          <w:sz w:val="24"/>
          <w:szCs w:val="24"/>
        </w:rPr>
      </w:pPr>
      <w:r>
        <w:rPr>
          <w:color w:val="auto"/>
          <w:sz w:val="24"/>
          <w:szCs w:val="24"/>
        </w:rPr>
        <w:t xml:space="preserve">6. </w:t>
      </w:r>
      <w:r w:rsidR="00E54F8C">
        <w:rPr>
          <w:color w:val="auto"/>
          <w:sz w:val="24"/>
          <w:szCs w:val="24"/>
        </w:rPr>
        <w:t>Now</w:t>
      </w:r>
      <w:r>
        <w:rPr>
          <w:color w:val="auto"/>
          <w:sz w:val="24"/>
          <w:szCs w:val="24"/>
        </w:rPr>
        <w:t xml:space="preserve"> </w:t>
      </w:r>
      <w:r w:rsidR="0027524A">
        <w:rPr>
          <w:color w:val="auto"/>
          <w:sz w:val="24"/>
          <w:szCs w:val="24"/>
        </w:rPr>
        <w:t xml:space="preserve">ask students to hold a Team Talk to </w:t>
      </w:r>
      <w:r>
        <w:rPr>
          <w:color w:val="auto"/>
          <w:sz w:val="24"/>
          <w:szCs w:val="24"/>
        </w:rPr>
        <w:t>explain the phenomenon</w:t>
      </w:r>
      <w:r w:rsidR="0027524A">
        <w:rPr>
          <w:color w:val="auto"/>
          <w:sz w:val="24"/>
          <w:szCs w:val="24"/>
        </w:rPr>
        <w:t>, 1 min per student, and ask Science Communicators to share out to the class.</w:t>
      </w:r>
    </w:p>
    <w:p w14:paraId="1A4A1200" w14:textId="4D753A03" w:rsidR="00E54F8C" w:rsidRDefault="003864E0" w:rsidP="00D74F36">
      <w:pPr>
        <w:tabs>
          <w:tab w:val="left" w:pos="7537"/>
        </w:tabs>
        <w:spacing w:after="0"/>
        <w:rPr>
          <w:color w:val="auto"/>
          <w:sz w:val="24"/>
          <w:szCs w:val="24"/>
        </w:rPr>
      </w:pPr>
      <w:r>
        <w:rPr>
          <w:color w:val="auto"/>
          <w:sz w:val="24"/>
          <w:szCs w:val="24"/>
        </w:rPr>
        <w:t xml:space="preserve">7. </w:t>
      </w:r>
      <w:r w:rsidR="00E54F8C">
        <w:rPr>
          <w:color w:val="auto"/>
          <w:sz w:val="24"/>
          <w:szCs w:val="24"/>
        </w:rPr>
        <w:t xml:space="preserve">Have students draw a water drop at each state </w:t>
      </w:r>
      <w:r w:rsidR="0027524A">
        <w:rPr>
          <w:color w:val="auto"/>
          <w:sz w:val="24"/>
          <w:szCs w:val="24"/>
        </w:rPr>
        <w:t xml:space="preserve">of matter </w:t>
      </w:r>
      <w:r w:rsidR="00E54F8C">
        <w:rPr>
          <w:color w:val="auto"/>
          <w:sz w:val="24"/>
          <w:szCs w:val="24"/>
        </w:rPr>
        <w:t>change on their Water Cycle Diagrams</w:t>
      </w:r>
      <w:r w:rsidR="0027524A">
        <w:rPr>
          <w:color w:val="auto"/>
          <w:sz w:val="24"/>
          <w:szCs w:val="24"/>
        </w:rPr>
        <w:t>, solid to liquid, liquid to gas (vapor), and vapor to liquid.</w:t>
      </w:r>
    </w:p>
    <w:p w14:paraId="0C06F82E" w14:textId="77777777" w:rsidR="0027524A" w:rsidRDefault="0027524A" w:rsidP="00250AEE">
      <w:pPr>
        <w:tabs>
          <w:tab w:val="left" w:pos="7537"/>
        </w:tabs>
        <w:spacing w:after="0"/>
        <w:rPr>
          <w:color w:val="auto"/>
          <w:sz w:val="24"/>
          <w:szCs w:val="24"/>
        </w:rPr>
      </w:pPr>
    </w:p>
    <w:p w14:paraId="76B225DC" w14:textId="77777777" w:rsidR="0027524A" w:rsidRDefault="0027524A" w:rsidP="00250AEE">
      <w:pPr>
        <w:tabs>
          <w:tab w:val="left" w:pos="7537"/>
        </w:tabs>
        <w:spacing w:after="0"/>
        <w:rPr>
          <w:color w:val="auto"/>
          <w:sz w:val="24"/>
          <w:szCs w:val="24"/>
        </w:rPr>
      </w:pPr>
    </w:p>
    <w:p w14:paraId="133B4732" w14:textId="77777777" w:rsidR="005201B8" w:rsidRDefault="005201B8" w:rsidP="0027524A">
      <w:pPr>
        <w:tabs>
          <w:tab w:val="left" w:pos="7537"/>
        </w:tabs>
        <w:rPr>
          <w:b/>
          <w:color w:val="auto"/>
          <w:sz w:val="28"/>
          <w:szCs w:val="24"/>
        </w:rPr>
      </w:pPr>
    </w:p>
    <w:sectPr w:rsidR="00520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B8"/>
    <w:rsid w:val="00010DEA"/>
    <w:rsid w:val="00045139"/>
    <w:rsid w:val="00250AEE"/>
    <w:rsid w:val="0027524A"/>
    <w:rsid w:val="002D0EBD"/>
    <w:rsid w:val="00332D78"/>
    <w:rsid w:val="003864E0"/>
    <w:rsid w:val="003F01C5"/>
    <w:rsid w:val="005201B8"/>
    <w:rsid w:val="00572F7F"/>
    <w:rsid w:val="006642EE"/>
    <w:rsid w:val="00692B22"/>
    <w:rsid w:val="007A22F2"/>
    <w:rsid w:val="00B36B7A"/>
    <w:rsid w:val="00BC15EC"/>
    <w:rsid w:val="00D72CB7"/>
    <w:rsid w:val="00D74F36"/>
    <w:rsid w:val="00DC40C6"/>
    <w:rsid w:val="00DF5BFD"/>
    <w:rsid w:val="00E54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648D"/>
  <w15:chartTrackingRefBased/>
  <w15:docId w15:val="{D8237B42-6B9C-4BB1-AB8A-34F24645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1B8"/>
    <w:pPr>
      <w:spacing w:line="288" w:lineRule="auto"/>
    </w:pPr>
    <w:rPr>
      <w:rFonts w:eastAsiaTheme="minorEastAsia"/>
      <w:color w:val="595959" w:themeColor="text1" w:themeTint="A6"/>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1B8"/>
    <w:pPr>
      <w:spacing w:after="0" w:line="240" w:lineRule="auto"/>
    </w:pPr>
    <w:rPr>
      <w:rFonts w:eastAsiaTheme="minorEastAsia"/>
      <w:color w:val="595959" w:themeColor="text1" w:themeTint="A6"/>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201B8"/>
    <w:rPr>
      <w:color w:val="0563C1"/>
      <w:u w:val="single"/>
    </w:rPr>
  </w:style>
  <w:style w:type="character" w:styleId="FollowedHyperlink">
    <w:name w:val="FollowedHyperlink"/>
    <w:basedOn w:val="DefaultParagraphFont"/>
    <w:uiPriority w:val="99"/>
    <w:semiHidden/>
    <w:unhideWhenUsed/>
    <w:rsid w:val="005201B8"/>
    <w:rPr>
      <w:color w:val="954F72" w:themeColor="followedHyperlink"/>
      <w:u w:val="single"/>
    </w:rPr>
  </w:style>
  <w:style w:type="character" w:styleId="UnresolvedMention">
    <w:name w:val="Unresolved Mention"/>
    <w:basedOn w:val="DefaultParagraphFont"/>
    <w:uiPriority w:val="99"/>
    <w:semiHidden/>
    <w:unhideWhenUsed/>
    <w:rsid w:val="00D74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44GH2gs8avo"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1FD930-B1C1-4B10-8DC2-8F93F83EC2FE}"/>
</file>

<file path=customXml/itemProps2.xml><?xml version="1.0" encoding="utf-8"?>
<ds:datastoreItem xmlns:ds="http://schemas.openxmlformats.org/officeDocument/2006/customXml" ds:itemID="{C7059451-050F-4762-8A7E-DD5AC9623DE6}"/>
</file>

<file path=customXml/itemProps3.xml><?xml version="1.0" encoding="utf-8"?>
<ds:datastoreItem xmlns:ds="http://schemas.openxmlformats.org/officeDocument/2006/customXml" ds:itemID="{5B9AE2D7-93A8-49DE-9D71-1C49BE8D8C7D}"/>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Lutz</dc:creator>
  <cp:keywords/>
  <dc:description/>
  <cp:lastModifiedBy>Mira Lutz</cp:lastModifiedBy>
  <cp:revision>2</cp:revision>
  <dcterms:created xsi:type="dcterms:W3CDTF">2020-06-26T23:03:00Z</dcterms:created>
  <dcterms:modified xsi:type="dcterms:W3CDTF">2020-06-26T23:03:00Z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ies>
</file>